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8B04" w14:textId="77777777" w:rsidR="00E80ECF" w:rsidRPr="003056F0" w:rsidRDefault="00E80ECF">
      <w:pPr>
        <w:rPr>
          <w:rFonts w:ascii="Arial" w:hAnsi="Arial" w:cs="Arial"/>
        </w:rPr>
      </w:pPr>
    </w:p>
    <w:p w14:paraId="5FF87B8F" w14:textId="3844C95D" w:rsidR="002C41EF" w:rsidRPr="003056F0" w:rsidRDefault="003056F0" w:rsidP="009E4A15">
      <w:pPr>
        <w:jc w:val="center"/>
        <w:rPr>
          <w:rFonts w:ascii="Arial" w:hAnsi="Arial" w:cs="Arial"/>
          <w:b/>
        </w:rPr>
      </w:pPr>
      <w:r w:rsidRPr="003056F0">
        <w:rPr>
          <w:rFonts w:ascii="Arial" w:hAnsi="Arial" w:cs="Arial"/>
          <w:b/>
        </w:rPr>
        <w:t>APPLICATION FOR FILMING ON PUBLIC AREAS OR ON PREMISES MANAGED BY THE CITY OF DUBROVNIK</w:t>
      </w:r>
    </w:p>
    <w:tbl>
      <w:tblPr>
        <w:tblStyle w:val="Reetkatablice"/>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733"/>
        <w:gridCol w:w="5321"/>
      </w:tblGrid>
      <w:tr w:rsidR="002C41EF" w:rsidRPr="003056F0" w14:paraId="77E2AC32" w14:textId="77777777" w:rsidTr="00ED2DCF">
        <w:trPr>
          <w:tblCellSpacing w:w="20" w:type="dxa"/>
        </w:trPr>
        <w:tc>
          <w:tcPr>
            <w:tcW w:w="3673" w:type="dxa"/>
            <w:vAlign w:val="center"/>
          </w:tcPr>
          <w:p w14:paraId="2288AD18" w14:textId="5DDCC034" w:rsidR="002C41EF" w:rsidRPr="003056F0" w:rsidRDefault="003056F0" w:rsidP="000B3B08">
            <w:pPr>
              <w:autoSpaceDN w:val="0"/>
              <w:adjustRightInd w:val="0"/>
              <w:jc w:val="both"/>
              <w:rPr>
                <w:rFonts w:ascii="Arial" w:hAnsi="Arial" w:cs="Arial"/>
              </w:rPr>
            </w:pPr>
            <w:r w:rsidRPr="003056F0">
              <w:rPr>
                <w:rFonts w:ascii="Arial" w:hAnsi="Arial" w:cs="Arial"/>
              </w:rPr>
              <w:t>Applicant’s Name:</w:t>
            </w:r>
          </w:p>
        </w:tc>
        <w:tc>
          <w:tcPr>
            <w:tcW w:w="5261" w:type="dxa"/>
            <w:vAlign w:val="center"/>
          </w:tcPr>
          <w:p w14:paraId="706543B0" w14:textId="77777777" w:rsidR="002C41EF" w:rsidRPr="003056F0" w:rsidRDefault="002C41EF" w:rsidP="009160F1">
            <w:pPr>
              <w:autoSpaceDN w:val="0"/>
              <w:adjustRightInd w:val="0"/>
              <w:rPr>
                <w:rFonts w:ascii="Arial" w:hAnsi="Arial" w:cs="Arial"/>
              </w:rPr>
            </w:pPr>
          </w:p>
        </w:tc>
      </w:tr>
      <w:tr w:rsidR="002C41EF" w:rsidRPr="003056F0" w14:paraId="3873354F" w14:textId="77777777" w:rsidTr="00ED2DCF">
        <w:trPr>
          <w:tblCellSpacing w:w="20" w:type="dxa"/>
        </w:trPr>
        <w:tc>
          <w:tcPr>
            <w:tcW w:w="3673" w:type="dxa"/>
            <w:vAlign w:val="center"/>
          </w:tcPr>
          <w:p w14:paraId="4DF504B5" w14:textId="71A891E7" w:rsidR="002C41EF" w:rsidRPr="003056F0" w:rsidRDefault="003056F0" w:rsidP="000B3B08">
            <w:pPr>
              <w:autoSpaceDN w:val="0"/>
              <w:adjustRightInd w:val="0"/>
              <w:jc w:val="both"/>
              <w:rPr>
                <w:rFonts w:ascii="Arial" w:hAnsi="Arial" w:cs="Arial"/>
              </w:rPr>
            </w:pPr>
            <w:r w:rsidRPr="003056F0">
              <w:rPr>
                <w:rFonts w:ascii="Arial" w:hAnsi="Arial" w:cs="Arial"/>
              </w:rPr>
              <w:t>Applicant’s Personal Identification Number (OIB):</w:t>
            </w:r>
            <w:r>
              <w:rPr>
                <w:rFonts w:ascii="Arial" w:hAnsi="Arial" w:cs="Arial"/>
              </w:rPr>
              <w:t xml:space="preserve"> </w:t>
            </w:r>
          </w:p>
        </w:tc>
        <w:tc>
          <w:tcPr>
            <w:tcW w:w="5261" w:type="dxa"/>
            <w:vAlign w:val="center"/>
          </w:tcPr>
          <w:p w14:paraId="4BC2680C" w14:textId="77777777" w:rsidR="002C41EF" w:rsidRPr="003056F0" w:rsidRDefault="002C41EF" w:rsidP="009160F1">
            <w:pPr>
              <w:autoSpaceDN w:val="0"/>
              <w:adjustRightInd w:val="0"/>
              <w:rPr>
                <w:rFonts w:ascii="Arial" w:hAnsi="Arial" w:cs="Arial"/>
              </w:rPr>
            </w:pPr>
          </w:p>
          <w:p w14:paraId="7C1E7B75" w14:textId="77777777" w:rsidR="002C41EF" w:rsidRPr="003056F0" w:rsidRDefault="002C41EF" w:rsidP="009160F1">
            <w:pPr>
              <w:autoSpaceDN w:val="0"/>
              <w:adjustRightInd w:val="0"/>
              <w:rPr>
                <w:rFonts w:ascii="Arial" w:hAnsi="Arial" w:cs="Arial"/>
              </w:rPr>
            </w:pPr>
          </w:p>
        </w:tc>
      </w:tr>
      <w:tr w:rsidR="002C41EF" w:rsidRPr="003056F0" w14:paraId="0A2000DE" w14:textId="77777777" w:rsidTr="00ED2DCF">
        <w:trPr>
          <w:tblCellSpacing w:w="20" w:type="dxa"/>
        </w:trPr>
        <w:tc>
          <w:tcPr>
            <w:tcW w:w="3673" w:type="dxa"/>
            <w:vAlign w:val="center"/>
          </w:tcPr>
          <w:p w14:paraId="36D0F0A4" w14:textId="24FFDBD6" w:rsidR="002C41EF" w:rsidRPr="003056F0" w:rsidRDefault="003056F0" w:rsidP="000B3B08">
            <w:pPr>
              <w:autoSpaceDN w:val="0"/>
              <w:adjustRightInd w:val="0"/>
              <w:jc w:val="both"/>
              <w:rPr>
                <w:rFonts w:ascii="Arial" w:hAnsi="Arial" w:cs="Arial"/>
              </w:rPr>
            </w:pPr>
            <w:r w:rsidRPr="003056F0">
              <w:rPr>
                <w:rFonts w:ascii="Arial" w:hAnsi="Arial" w:cs="Arial"/>
              </w:rPr>
              <w:t>Applicant’s Address:</w:t>
            </w:r>
          </w:p>
        </w:tc>
        <w:tc>
          <w:tcPr>
            <w:tcW w:w="5261" w:type="dxa"/>
            <w:vAlign w:val="center"/>
          </w:tcPr>
          <w:p w14:paraId="08AC8E5C" w14:textId="77777777" w:rsidR="002C41EF" w:rsidRPr="003056F0" w:rsidRDefault="002C41EF" w:rsidP="002C41EF">
            <w:pPr>
              <w:autoSpaceDN w:val="0"/>
              <w:adjustRightInd w:val="0"/>
              <w:rPr>
                <w:rFonts w:ascii="Arial" w:hAnsi="Arial" w:cs="Arial"/>
              </w:rPr>
            </w:pPr>
          </w:p>
          <w:p w14:paraId="5EDE1D89" w14:textId="77777777" w:rsidR="002C41EF" w:rsidRPr="003056F0" w:rsidRDefault="002C41EF" w:rsidP="002C41EF">
            <w:pPr>
              <w:autoSpaceDN w:val="0"/>
              <w:adjustRightInd w:val="0"/>
              <w:rPr>
                <w:rFonts w:ascii="Arial" w:hAnsi="Arial" w:cs="Arial"/>
              </w:rPr>
            </w:pPr>
          </w:p>
        </w:tc>
      </w:tr>
      <w:tr w:rsidR="002C41EF" w:rsidRPr="003056F0" w14:paraId="2DE178A6" w14:textId="77777777" w:rsidTr="00ED2DCF">
        <w:trPr>
          <w:tblCellSpacing w:w="20" w:type="dxa"/>
        </w:trPr>
        <w:tc>
          <w:tcPr>
            <w:tcW w:w="3673" w:type="dxa"/>
            <w:vAlign w:val="center"/>
          </w:tcPr>
          <w:p w14:paraId="08CDEDF0" w14:textId="0491FB9D" w:rsidR="002C41EF" w:rsidRPr="003056F0" w:rsidRDefault="003056F0" w:rsidP="000B3B08">
            <w:pPr>
              <w:autoSpaceDN w:val="0"/>
              <w:adjustRightInd w:val="0"/>
              <w:jc w:val="both"/>
              <w:rPr>
                <w:rFonts w:ascii="Arial" w:hAnsi="Arial" w:cs="Arial"/>
              </w:rPr>
            </w:pPr>
            <w:r w:rsidRPr="003056F0">
              <w:rPr>
                <w:rFonts w:ascii="Arial" w:hAnsi="Arial" w:cs="Arial"/>
              </w:rPr>
              <w:t>Telephone/Fax Number:</w:t>
            </w:r>
            <w:r>
              <w:rPr>
                <w:rFonts w:ascii="Arial" w:hAnsi="Arial" w:cs="Arial"/>
              </w:rPr>
              <w:t xml:space="preserve"> </w:t>
            </w:r>
          </w:p>
        </w:tc>
        <w:tc>
          <w:tcPr>
            <w:tcW w:w="5261" w:type="dxa"/>
            <w:vAlign w:val="center"/>
          </w:tcPr>
          <w:p w14:paraId="5F2DC6E2" w14:textId="77777777" w:rsidR="002C41EF" w:rsidRPr="003056F0" w:rsidRDefault="002C41EF" w:rsidP="002C41EF">
            <w:pPr>
              <w:autoSpaceDN w:val="0"/>
              <w:adjustRightInd w:val="0"/>
              <w:rPr>
                <w:rFonts w:ascii="Arial" w:hAnsi="Arial" w:cs="Arial"/>
              </w:rPr>
            </w:pPr>
          </w:p>
          <w:p w14:paraId="7A33BCDE" w14:textId="77777777" w:rsidR="002C41EF" w:rsidRPr="003056F0" w:rsidRDefault="002C41EF" w:rsidP="002C41EF">
            <w:pPr>
              <w:autoSpaceDN w:val="0"/>
              <w:adjustRightInd w:val="0"/>
              <w:rPr>
                <w:rFonts w:ascii="Arial" w:hAnsi="Arial" w:cs="Arial"/>
              </w:rPr>
            </w:pPr>
          </w:p>
        </w:tc>
      </w:tr>
      <w:tr w:rsidR="002C41EF" w:rsidRPr="003056F0" w14:paraId="72138A7C" w14:textId="77777777" w:rsidTr="00ED2DCF">
        <w:trPr>
          <w:tblCellSpacing w:w="20" w:type="dxa"/>
        </w:trPr>
        <w:tc>
          <w:tcPr>
            <w:tcW w:w="3673" w:type="dxa"/>
            <w:vAlign w:val="center"/>
          </w:tcPr>
          <w:p w14:paraId="3DDE56A4" w14:textId="06A16BE6" w:rsidR="002C41EF" w:rsidRPr="003056F0" w:rsidRDefault="00EA3FD3" w:rsidP="000B3B08">
            <w:pPr>
              <w:autoSpaceDN w:val="0"/>
              <w:adjustRightInd w:val="0"/>
              <w:jc w:val="both"/>
              <w:rPr>
                <w:rFonts w:ascii="Arial" w:hAnsi="Arial" w:cs="Arial"/>
              </w:rPr>
            </w:pPr>
            <w:r w:rsidRPr="003056F0">
              <w:rPr>
                <w:rFonts w:ascii="Arial" w:hAnsi="Arial" w:cs="Arial"/>
              </w:rPr>
              <w:t>Email Address:</w:t>
            </w:r>
            <w:r w:rsidR="003056F0">
              <w:rPr>
                <w:rFonts w:ascii="Arial" w:hAnsi="Arial" w:cs="Arial"/>
              </w:rPr>
              <w:t xml:space="preserve"> </w:t>
            </w:r>
          </w:p>
        </w:tc>
        <w:tc>
          <w:tcPr>
            <w:tcW w:w="5261" w:type="dxa"/>
            <w:vAlign w:val="center"/>
          </w:tcPr>
          <w:p w14:paraId="15AE9F5B" w14:textId="77777777" w:rsidR="002C41EF" w:rsidRPr="003056F0" w:rsidRDefault="002C41EF" w:rsidP="002C41EF">
            <w:pPr>
              <w:autoSpaceDN w:val="0"/>
              <w:adjustRightInd w:val="0"/>
              <w:rPr>
                <w:rFonts w:ascii="Arial" w:hAnsi="Arial" w:cs="Arial"/>
              </w:rPr>
            </w:pPr>
          </w:p>
          <w:p w14:paraId="67242E5D" w14:textId="77777777" w:rsidR="002C41EF" w:rsidRPr="003056F0" w:rsidRDefault="002C41EF" w:rsidP="002C41EF">
            <w:pPr>
              <w:autoSpaceDN w:val="0"/>
              <w:adjustRightInd w:val="0"/>
              <w:rPr>
                <w:rFonts w:ascii="Arial" w:hAnsi="Arial" w:cs="Arial"/>
              </w:rPr>
            </w:pPr>
          </w:p>
        </w:tc>
      </w:tr>
      <w:tr w:rsidR="002C41EF" w:rsidRPr="003056F0" w14:paraId="0DFC2698" w14:textId="77777777" w:rsidTr="00ED2DCF">
        <w:trPr>
          <w:tblCellSpacing w:w="20" w:type="dxa"/>
        </w:trPr>
        <w:tc>
          <w:tcPr>
            <w:tcW w:w="3673" w:type="dxa"/>
            <w:vAlign w:val="center"/>
          </w:tcPr>
          <w:p w14:paraId="72B4BC0B" w14:textId="58CAE644" w:rsidR="002C41EF" w:rsidRPr="003056F0" w:rsidRDefault="00EA3FD3" w:rsidP="00EA3FD3">
            <w:pPr>
              <w:autoSpaceDN w:val="0"/>
              <w:adjustRightInd w:val="0"/>
              <w:rPr>
                <w:rFonts w:ascii="Arial" w:hAnsi="Arial" w:cs="Arial"/>
              </w:rPr>
            </w:pPr>
            <w:r w:rsidRPr="003056F0">
              <w:rPr>
                <w:rFonts w:ascii="Arial" w:hAnsi="Arial" w:cs="Arial"/>
              </w:rPr>
              <w:t>Full Name and Title of the Applicant’s Contact Person:</w:t>
            </w:r>
          </w:p>
        </w:tc>
        <w:tc>
          <w:tcPr>
            <w:tcW w:w="5261" w:type="dxa"/>
            <w:vAlign w:val="center"/>
          </w:tcPr>
          <w:p w14:paraId="1A9EDBB9" w14:textId="77777777" w:rsidR="002C41EF" w:rsidRPr="003056F0" w:rsidRDefault="002C41EF" w:rsidP="002C41EF">
            <w:pPr>
              <w:autoSpaceDN w:val="0"/>
              <w:adjustRightInd w:val="0"/>
              <w:rPr>
                <w:rFonts w:ascii="Arial" w:hAnsi="Arial" w:cs="Arial"/>
              </w:rPr>
            </w:pPr>
            <w:r w:rsidRPr="003056F0">
              <w:rPr>
                <w:rFonts w:ascii="Arial" w:hAnsi="Arial" w:cs="Arial"/>
              </w:rPr>
              <w:t xml:space="preserve">                                                                       </w:t>
            </w:r>
          </w:p>
          <w:p w14:paraId="5B600712" w14:textId="77777777" w:rsidR="002C41EF" w:rsidRPr="003056F0" w:rsidRDefault="002C41EF" w:rsidP="002C41EF">
            <w:pPr>
              <w:autoSpaceDN w:val="0"/>
              <w:adjustRightInd w:val="0"/>
              <w:rPr>
                <w:rFonts w:ascii="Arial" w:hAnsi="Arial" w:cs="Arial"/>
              </w:rPr>
            </w:pPr>
          </w:p>
        </w:tc>
      </w:tr>
      <w:tr w:rsidR="002C41EF" w:rsidRPr="003056F0" w14:paraId="6EB633CB" w14:textId="77777777" w:rsidTr="00ED2DCF">
        <w:trPr>
          <w:tblCellSpacing w:w="20" w:type="dxa"/>
        </w:trPr>
        <w:tc>
          <w:tcPr>
            <w:tcW w:w="3673" w:type="dxa"/>
            <w:vAlign w:val="center"/>
          </w:tcPr>
          <w:p w14:paraId="1D613BA9" w14:textId="22B9FFA9" w:rsidR="002C41EF" w:rsidRPr="003056F0" w:rsidRDefault="003056F0" w:rsidP="000B3B08">
            <w:pPr>
              <w:autoSpaceDN w:val="0"/>
              <w:adjustRightInd w:val="0"/>
              <w:jc w:val="both"/>
              <w:rPr>
                <w:rFonts w:ascii="Arial" w:hAnsi="Arial" w:cs="Arial"/>
              </w:rPr>
            </w:pPr>
            <w:r w:rsidRPr="003056F0">
              <w:rPr>
                <w:rFonts w:ascii="Arial" w:hAnsi="Arial" w:cs="Arial"/>
              </w:rPr>
              <w:t>Location of the Public Area or Premises Where Filming Will Take Place:</w:t>
            </w:r>
          </w:p>
        </w:tc>
        <w:tc>
          <w:tcPr>
            <w:tcW w:w="5261" w:type="dxa"/>
            <w:vAlign w:val="center"/>
          </w:tcPr>
          <w:p w14:paraId="363A7CD7" w14:textId="77777777" w:rsidR="002C41EF" w:rsidRPr="003056F0" w:rsidRDefault="002C41EF" w:rsidP="002C41EF">
            <w:pPr>
              <w:autoSpaceDN w:val="0"/>
              <w:adjustRightInd w:val="0"/>
              <w:rPr>
                <w:rFonts w:ascii="Arial" w:hAnsi="Arial" w:cs="Arial"/>
              </w:rPr>
            </w:pPr>
          </w:p>
          <w:p w14:paraId="7CD411A7" w14:textId="77777777" w:rsidR="002C41EF" w:rsidRPr="003056F0" w:rsidRDefault="002C41EF" w:rsidP="002C41EF">
            <w:pPr>
              <w:autoSpaceDN w:val="0"/>
              <w:adjustRightInd w:val="0"/>
              <w:rPr>
                <w:rFonts w:ascii="Arial" w:hAnsi="Arial" w:cs="Arial"/>
              </w:rPr>
            </w:pPr>
          </w:p>
        </w:tc>
      </w:tr>
      <w:tr w:rsidR="00C61FD2" w:rsidRPr="003056F0" w14:paraId="42E455FE" w14:textId="77777777" w:rsidTr="00ED2DCF">
        <w:trPr>
          <w:tblCellSpacing w:w="20" w:type="dxa"/>
        </w:trPr>
        <w:tc>
          <w:tcPr>
            <w:tcW w:w="3673" w:type="dxa"/>
            <w:vAlign w:val="center"/>
          </w:tcPr>
          <w:p w14:paraId="5EEDE3F6" w14:textId="6F446063" w:rsidR="00C61FD2" w:rsidRPr="003056F0" w:rsidRDefault="003056F0" w:rsidP="00EA3FD3">
            <w:pPr>
              <w:jc w:val="both"/>
              <w:rPr>
                <w:rFonts w:ascii="Arial" w:hAnsi="Arial" w:cs="Arial"/>
              </w:rPr>
            </w:pPr>
            <w:r w:rsidRPr="003056F0">
              <w:rPr>
                <w:rFonts w:ascii="Arial" w:hAnsi="Arial" w:cs="Arial"/>
              </w:rPr>
              <w:t>Area (in m²) to Be Used for Filming:</w:t>
            </w:r>
          </w:p>
        </w:tc>
        <w:tc>
          <w:tcPr>
            <w:tcW w:w="5261" w:type="dxa"/>
            <w:vAlign w:val="center"/>
          </w:tcPr>
          <w:p w14:paraId="0EA3291C" w14:textId="014CBB0B" w:rsidR="00EA3FD3" w:rsidRPr="003056F0" w:rsidRDefault="00A06B8E" w:rsidP="00EA3FD3">
            <w:pPr>
              <w:ind w:left="708"/>
              <w:jc w:val="both"/>
              <w:rPr>
                <w:rFonts w:ascii="Arial" w:hAnsi="Arial" w:cs="Arial"/>
              </w:rPr>
            </w:pPr>
            <w:r>
              <w:rPr>
                <w:rFonts w:ascii="Arial" w:hAnsi="Arial" w:cs="Arial"/>
              </w:rPr>
              <w:t>U</w:t>
            </w:r>
            <w:r w:rsidR="00EA3FD3" w:rsidRPr="003056F0">
              <w:rPr>
                <w:rFonts w:ascii="Arial" w:hAnsi="Arial" w:cs="Arial"/>
              </w:rPr>
              <w:t>p to 20 m²</w:t>
            </w:r>
          </w:p>
          <w:p w14:paraId="246CE16E" w14:textId="42F58351" w:rsidR="00EA3FD3" w:rsidRPr="003056F0" w:rsidRDefault="00A06B8E" w:rsidP="00EA3FD3">
            <w:pPr>
              <w:ind w:left="708"/>
              <w:jc w:val="both"/>
              <w:rPr>
                <w:rFonts w:ascii="Arial" w:hAnsi="Arial" w:cs="Arial"/>
              </w:rPr>
            </w:pPr>
            <w:r>
              <w:rPr>
                <w:rFonts w:ascii="Arial" w:hAnsi="Arial" w:cs="Arial"/>
              </w:rPr>
              <w:t>U</w:t>
            </w:r>
            <w:r w:rsidR="00EA3FD3" w:rsidRPr="003056F0">
              <w:rPr>
                <w:rFonts w:ascii="Arial" w:hAnsi="Arial" w:cs="Arial"/>
              </w:rPr>
              <w:t>p to 100 m²</w:t>
            </w:r>
          </w:p>
          <w:p w14:paraId="0010ECAA" w14:textId="3ABDC02B" w:rsidR="00EA3FD3" w:rsidRPr="003056F0" w:rsidRDefault="00A06B8E" w:rsidP="00EA3FD3">
            <w:pPr>
              <w:ind w:left="708"/>
              <w:jc w:val="both"/>
              <w:rPr>
                <w:rFonts w:ascii="Arial" w:hAnsi="Arial" w:cs="Arial"/>
              </w:rPr>
            </w:pPr>
            <w:r>
              <w:rPr>
                <w:rFonts w:ascii="Arial" w:hAnsi="Arial" w:cs="Arial"/>
              </w:rPr>
              <w:t>U</w:t>
            </w:r>
            <w:r w:rsidR="00EA3FD3" w:rsidRPr="003056F0">
              <w:rPr>
                <w:rFonts w:ascii="Arial" w:hAnsi="Arial" w:cs="Arial"/>
              </w:rPr>
              <w:t>p to 500 m²</w:t>
            </w:r>
          </w:p>
          <w:p w14:paraId="2453F5F9" w14:textId="43074AA9" w:rsidR="00EA3FD3" w:rsidRPr="003056F0" w:rsidRDefault="00A06B8E" w:rsidP="00EA3FD3">
            <w:pPr>
              <w:ind w:left="708"/>
              <w:jc w:val="both"/>
              <w:rPr>
                <w:rFonts w:ascii="Arial" w:hAnsi="Arial" w:cs="Arial"/>
              </w:rPr>
            </w:pPr>
            <w:r>
              <w:rPr>
                <w:rFonts w:ascii="Arial" w:hAnsi="Arial" w:cs="Arial"/>
              </w:rPr>
              <w:t>U</w:t>
            </w:r>
            <w:r w:rsidR="00EA3FD3" w:rsidRPr="003056F0">
              <w:rPr>
                <w:rFonts w:ascii="Arial" w:hAnsi="Arial" w:cs="Arial"/>
              </w:rPr>
              <w:t>p to 1,000 m²</w:t>
            </w:r>
          </w:p>
          <w:p w14:paraId="48F6E60D" w14:textId="5C4AB377" w:rsidR="00C61FD2" w:rsidRPr="003056F0" w:rsidRDefault="00A06B8E" w:rsidP="00EA3FD3">
            <w:pPr>
              <w:autoSpaceDN w:val="0"/>
              <w:adjustRightInd w:val="0"/>
              <w:ind w:left="708"/>
              <w:jc w:val="both"/>
              <w:rPr>
                <w:rFonts w:ascii="Arial" w:hAnsi="Arial" w:cs="Arial"/>
              </w:rPr>
            </w:pPr>
            <w:r>
              <w:rPr>
                <w:rFonts w:ascii="Arial" w:hAnsi="Arial" w:cs="Arial"/>
              </w:rPr>
              <w:t>O</w:t>
            </w:r>
            <w:r w:rsidR="00EA3FD3" w:rsidRPr="003056F0">
              <w:rPr>
                <w:rFonts w:ascii="Arial" w:hAnsi="Arial" w:cs="Arial"/>
              </w:rPr>
              <w:t>ver 1,000 m²</w:t>
            </w:r>
          </w:p>
        </w:tc>
      </w:tr>
      <w:tr w:rsidR="002C41EF" w:rsidRPr="003056F0" w14:paraId="22DEDCC1" w14:textId="77777777" w:rsidTr="00ED2DCF">
        <w:trPr>
          <w:tblCellSpacing w:w="20" w:type="dxa"/>
        </w:trPr>
        <w:tc>
          <w:tcPr>
            <w:tcW w:w="3673" w:type="dxa"/>
            <w:vAlign w:val="center"/>
          </w:tcPr>
          <w:p w14:paraId="4CC3BFDF" w14:textId="49CD2A0D" w:rsidR="002C41EF" w:rsidRPr="003056F0" w:rsidRDefault="005A4525" w:rsidP="000B3B08">
            <w:pPr>
              <w:autoSpaceDN w:val="0"/>
              <w:adjustRightInd w:val="0"/>
              <w:jc w:val="both"/>
              <w:rPr>
                <w:rFonts w:ascii="Arial" w:hAnsi="Arial" w:cs="Arial"/>
              </w:rPr>
            </w:pPr>
            <w:r w:rsidRPr="005A4525">
              <w:rPr>
                <w:rFonts w:ascii="Arial" w:hAnsi="Arial" w:cs="Arial"/>
              </w:rPr>
              <w:t>Description (with dimensions) or Photograph of the Structure to Be Placed on the Public Area or Premises:</w:t>
            </w:r>
          </w:p>
        </w:tc>
        <w:tc>
          <w:tcPr>
            <w:tcW w:w="5261" w:type="dxa"/>
            <w:vAlign w:val="center"/>
          </w:tcPr>
          <w:p w14:paraId="0CA4BC9C" w14:textId="77777777" w:rsidR="002C41EF" w:rsidRPr="003056F0" w:rsidRDefault="002C41EF" w:rsidP="002C41EF">
            <w:pPr>
              <w:autoSpaceDN w:val="0"/>
              <w:adjustRightInd w:val="0"/>
              <w:rPr>
                <w:rFonts w:ascii="Arial" w:hAnsi="Arial" w:cs="Arial"/>
              </w:rPr>
            </w:pPr>
          </w:p>
          <w:p w14:paraId="26E4640C" w14:textId="77777777" w:rsidR="002C41EF" w:rsidRPr="003056F0" w:rsidRDefault="002C41EF" w:rsidP="002C41EF">
            <w:pPr>
              <w:autoSpaceDN w:val="0"/>
              <w:adjustRightInd w:val="0"/>
              <w:rPr>
                <w:rFonts w:ascii="Arial" w:hAnsi="Arial" w:cs="Arial"/>
              </w:rPr>
            </w:pPr>
          </w:p>
        </w:tc>
      </w:tr>
      <w:tr w:rsidR="002C41EF" w:rsidRPr="003056F0" w14:paraId="6341D03C" w14:textId="77777777" w:rsidTr="00ED2DCF">
        <w:trPr>
          <w:tblCellSpacing w:w="20" w:type="dxa"/>
        </w:trPr>
        <w:tc>
          <w:tcPr>
            <w:tcW w:w="3673" w:type="dxa"/>
            <w:vAlign w:val="center"/>
          </w:tcPr>
          <w:p w14:paraId="57B353C9" w14:textId="77777777" w:rsidR="005A4525" w:rsidRPr="005A4525" w:rsidRDefault="005A4525" w:rsidP="005A4525">
            <w:pPr>
              <w:autoSpaceDN w:val="0"/>
              <w:adjustRightInd w:val="0"/>
              <w:jc w:val="center"/>
              <w:rPr>
                <w:rFonts w:ascii="Arial" w:hAnsi="Arial" w:cs="Arial"/>
              </w:rPr>
            </w:pPr>
            <w:r w:rsidRPr="005A4525">
              <w:rPr>
                <w:rFonts w:ascii="Arial" w:hAnsi="Arial" w:cs="Arial"/>
              </w:rPr>
              <w:t>Type of Filming:</w:t>
            </w:r>
          </w:p>
          <w:p w14:paraId="369316E3" w14:textId="15A227BB" w:rsidR="00845787" w:rsidRPr="003056F0" w:rsidRDefault="005A4525" w:rsidP="005A4525">
            <w:pPr>
              <w:autoSpaceDN w:val="0"/>
              <w:adjustRightInd w:val="0"/>
              <w:jc w:val="center"/>
              <w:rPr>
                <w:rFonts w:ascii="Arial" w:hAnsi="Arial" w:cs="Arial"/>
              </w:rPr>
            </w:pPr>
            <w:r w:rsidRPr="005A4525">
              <w:rPr>
                <w:rFonts w:ascii="Arial" w:hAnsi="Arial" w:cs="Arial"/>
              </w:rPr>
              <w:t>(please circle)</w:t>
            </w:r>
          </w:p>
        </w:tc>
        <w:tc>
          <w:tcPr>
            <w:tcW w:w="5261" w:type="dxa"/>
            <w:vAlign w:val="center"/>
          </w:tcPr>
          <w:p w14:paraId="536A57F6" w14:textId="5C321415" w:rsidR="00EA3FD3" w:rsidRPr="003056F0" w:rsidRDefault="005A4525" w:rsidP="00EA3FD3">
            <w:pPr>
              <w:pStyle w:val="Odlomakpopisa"/>
              <w:numPr>
                <w:ilvl w:val="0"/>
                <w:numId w:val="4"/>
              </w:numPr>
              <w:spacing w:before="100" w:beforeAutospacing="1" w:after="100" w:afterAutospacing="1"/>
              <w:jc w:val="both"/>
              <w:rPr>
                <w:rFonts w:ascii="Arial" w:eastAsia="Times New Roman" w:hAnsi="Arial" w:cs="Arial"/>
                <w:lang w:eastAsia="hr-HR"/>
              </w:rPr>
            </w:pPr>
            <w:r>
              <w:rPr>
                <w:rFonts w:ascii="Arial" w:eastAsia="Times New Roman" w:hAnsi="Arial" w:cs="Arial"/>
                <w:lang w:eastAsia="hr-HR"/>
              </w:rPr>
              <w:t>F</w:t>
            </w:r>
            <w:r w:rsidR="00EA3FD3" w:rsidRPr="003056F0">
              <w:rPr>
                <w:rFonts w:ascii="Arial" w:eastAsia="Times New Roman" w:hAnsi="Arial" w:cs="Arial"/>
                <w:lang w:eastAsia="hr-HR"/>
              </w:rPr>
              <w:t>ilm</w:t>
            </w:r>
          </w:p>
          <w:p w14:paraId="31BD57D4" w14:textId="18C6F9CB" w:rsidR="00EA3FD3" w:rsidRPr="003056F0" w:rsidRDefault="005A4525" w:rsidP="00EA3FD3">
            <w:pPr>
              <w:pStyle w:val="Odlomakpopisa"/>
              <w:numPr>
                <w:ilvl w:val="0"/>
                <w:numId w:val="4"/>
              </w:numPr>
              <w:spacing w:before="100" w:beforeAutospacing="1" w:after="100" w:afterAutospacing="1"/>
              <w:jc w:val="both"/>
              <w:rPr>
                <w:rFonts w:ascii="Arial" w:eastAsia="Times New Roman" w:hAnsi="Arial" w:cs="Arial"/>
                <w:lang w:eastAsia="hr-HR"/>
              </w:rPr>
            </w:pPr>
            <w:r>
              <w:rPr>
                <w:rFonts w:ascii="Arial" w:eastAsia="Times New Roman" w:hAnsi="Arial" w:cs="Arial"/>
                <w:lang w:eastAsia="hr-HR"/>
              </w:rPr>
              <w:t>S</w:t>
            </w:r>
            <w:r w:rsidR="00EA3FD3" w:rsidRPr="003056F0">
              <w:rPr>
                <w:rFonts w:ascii="Arial" w:eastAsia="Times New Roman" w:hAnsi="Arial" w:cs="Arial"/>
                <w:lang w:eastAsia="hr-HR"/>
              </w:rPr>
              <w:t>eries</w:t>
            </w:r>
          </w:p>
          <w:p w14:paraId="7ACEDFD2" w14:textId="77777777" w:rsidR="005A4525" w:rsidRDefault="005A4525" w:rsidP="00EA3FD3">
            <w:pPr>
              <w:pStyle w:val="Odlomakpopisa"/>
              <w:numPr>
                <w:ilvl w:val="0"/>
                <w:numId w:val="4"/>
              </w:numPr>
              <w:spacing w:before="100" w:beforeAutospacing="1" w:after="100" w:afterAutospacing="1"/>
              <w:jc w:val="both"/>
              <w:rPr>
                <w:rFonts w:ascii="Arial" w:eastAsia="Times New Roman" w:hAnsi="Arial" w:cs="Arial"/>
                <w:lang w:eastAsia="hr-HR"/>
              </w:rPr>
            </w:pPr>
            <w:r w:rsidRPr="005A4525">
              <w:rPr>
                <w:rFonts w:ascii="Arial" w:eastAsia="Times New Roman" w:hAnsi="Arial" w:cs="Arial"/>
                <w:lang w:eastAsia="hr-HR"/>
              </w:rPr>
              <w:t>Television program (e.g., documentaries, tourism promotion, fashion programs, commercials, music videos, cultural heritage programs, etc.)</w:t>
            </w:r>
          </w:p>
          <w:p w14:paraId="56573F49" w14:textId="1A642DD4" w:rsidR="00EA3FD3" w:rsidRPr="003056F0" w:rsidRDefault="005A4525" w:rsidP="00EA3FD3">
            <w:pPr>
              <w:pStyle w:val="Odlomakpopisa"/>
              <w:numPr>
                <w:ilvl w:val="0"/>
                <w:numId w:val="4"/>
              </w:numPr>
              <w:spacing w:before="100" w:beforeAutospacing="1" w:after="100" w:afterAutospacing="1"/>
              <w:jc w:val="both"/>
              <w:rPr>
                <w:rFonts w:ascii="Arial" w:eastAsia="Times New Roman" w:hAnsi="Arial" w:cs="Arial"/>
                <w:lang w:eastAsia="hr-HR"/>
              </w:rPr>
            </w:pPr>
            <w:r>
              <w:rPr>
                <w:rFonts w:ascii="Arial" w:eastAsia="Times New Roman" w:hAnsi="Arial" w:cs="Arial"/>
                <w:lang w:eastAsia="hr-HR"/>
              </w:rPr>
              <w:t>C</w:t>
            </w:r>
            <w:r w:rsidR="00EA3FD3" w:rsidRPr="003056F0">
              <w:rPr>
                <w:rFonts w:ascii="Arial" w:eastAsia="Times New Roman" w:hAnsi="Arial" w:cs="Arial"/>
                <w:lang w:eastAsia="hr-HR"/>
              </w:rPr>
              <w:t>ommercial photography</w:t>
            </w:r>
          </w:p>
          <w:p w14:paraId="3E8DCC64" w14:textId="77777777" w:rsidR="005A4525" w:rsidRDefault="005A4525" w:rsidP="005A4525">
            <w:pPr>
              <w:pStyle w:val="Odlomakpopisa"/>
              <w:numPr>
                <w:ilvl w:val="0"/>
                <w:numId w:val="4"/>
              </w:numPr>
              <w:spacing w:before="100" w:beforeAutospacing="1" w:after="100" w:afterAutospacing="1"/>
              <w:rPr>
                <w:rFonts w:ascii="Arial" w:eastAsia="Times New Roman" w:hAnsi="Arial" w:cs="Arial"/>
                <w:lang w:eastAsia="hr-HR"/>
              </w:rPr>
            </w:pPr>
            <w:r w:rsidRPr="005A4525">
              <w:rPr>
                <w:rFonts w:ascii="Arial" w:eastAsia="Times New Roman" w:hAnsi="Arial" w:cs="Arial"/>
                <w:lang w:eastAsia="hr-HR"/>
              </w:rPr>
              <w:t>Digital productions / multimedia content</w:t>
            </w:r>
          </w:p>
          <w:p w14:paraId="1551193C" w14:textId="4CFDC515" w:rsidR="00DA6F4D" w:rsidRPr="003056F0" w:rsidRDefault="005A4525" w:rsidP="005A4525">
            <w:pPr>
              <w:pStyle w:val="Odlomakpopisa"/>
              <w:numPr>
                <w:ilvl w:val="0"/>
                <w:numId w:val="4"/>
              </w:numPr>
              <w:spacing w:before="100" w:beforeAutospacing="1" w:after="100" w:afterAutospacing="1"/>
              <w:rPr>
                <w:rFonts w:ascii="Arial" w:eastAsia="Times New Roman" w:hAnsi="Arial" w:cs="Arial"/>
                <w:lang w:eastAsia="hr-HR"/>
              </w:rPr>
            </w:pPr>
            <w:r w:rsidRPr="005A4525">
              <w:rPr>
                <w:rFonts w:ascii="Arial" w:eastAsia="Times New Roman" w:hAnsi="Arial" w:cs="Arial"/>
                <w:lang w:eastAsia="hr-HR"/>
              </w:rPr>
              <w:t>Other visual productions intended for distribution</w:t>
            </w:r>
            <w:r w:rsidR="00982409" w:rsidRPr="003056F0">
              <w:rPr>
                <w:rFonts w:ascii="Arial" w:eastAsia="Times New Roman" w:hAnsi="Arial" w:cs="Arial"/>
                <w:lang w:eastAsia="hr-HR"/>
              </w:rPr>
              <w:br/>
            </w:r>
            <w:r w:rsidRPr="00B734FC">
              <w:rPr>
                <w:rFonts w:ascii="Arial" w:eastAsia="Times New Roman" w:hAnsi="Arial" w:cs="Arial"/>
                <w:i/>
                <w:iCs/>
                <w:lang w:eastAsia="hr-HR"/>
              </w:rPr>
              <w:br/>
            </w:r>
            <w:r w:rsidR="00EA3FD3" w:rsidRPr="00B734FC">
              <w:rPr>
                <w:rFonts w:ascii="Arial" w:eastAsia="Times New Roman" w:hAnsi="Arial" w:cs="Arial"/>
                <w:i/>
                <w:iCs/>
                <w:lang w:eastAsia="hr-HR"/>
              </w:rPr>
              <w:t>*</w:t>
            </w:r>
            <w:r w:rsidRPr="00B734FC">
              <w:rPr>
                <w:i/>
                <w:iCs/>
              </w:rPr>
              <w:t xml:space="preserve"> </w:t>
            </w:r>
            <w:r w:rsidRPr="00B734FC">
              <w:rPr>
                <w:rFonts w:ascii="Arial" w:eastAsia="Times New Roman" w:hAnsi="Arial" w:cs="Arial"/>
                <w:i/>
                <w:iCs/>
                <w:lang w:eastAsia="hr-HR"/>
              </w:rPr>
              <w:t>Please specify if not listed above.</w:t>
            </w:r>
          </w:p>
        </w:tc>
      </w:tr>
      <w:tr w:rsidR="002C41EF" w:rsidRPr="003056F0" w14:paraId="121D8227" w14:textId="77777777" w:rsidTr="00ED2DCF">
        <w:trPr>
          <w:tblCellSpacing w:w="20" w:type="dxa"/>
        </w:trPr>
        <w:tc>
          <w:tcPr>
            <w:tcW w:w="3673" w:type="dxa"/>
            <w:vAlign w:val="center"/>
          </w:tcPr>
          <w:p w14:paraId="6EDE8BE6" w14:textId="5E06D45D" w:rsidR="002C41EF" w:rsidRPr="003056F0" w:rsidRDefault="00EA3FD3" w:rsidP="002C41EF">
            <w:pPr>
              <w:autoSpaceDN w:val="0"/>
              <w:adjustRightInd w:val="0"/>
              <w:rPr>
                <w:rFonts w:ascii="Arial" w:hAnsi="Arial" w:cs="Arial"/>
              </w:rPr>
            </w:pPr>
            <w:r w:rsidRPr="003056F0">
              <w:rPr>
                <w:rFonts w:ascii="Arial" w:hAnsi="Arial" w:cs="Arial"/>
              </w:rPr>
              <w:t>Title and Subject of the Filming Project:</w:t>
            </w:r>
          </w:p>
        </w:tc>
        <w:tc>
          <w:tcPr>
            <w:tcW w:w="5261" w:type="dxa"/>
            <w:vAlign w:val="center"/>
          </w:tcPr>
          <w:p w14:paraId="6AA9EB4A" w14:textId="77777777" w:rsidR="002C41EF" w:rsidRPr="003056F0" w:rsidRDefault="002C41EF" w:rsidP="002C41EF">
            <w:pPr>
              <w:autoSpaceDN w:val="0"/>
              <w:adjustRightInd w:val="0"/>
              <w:rPr>
                <w:rFonts w:ascii="Arial" w:hAnsi="Arial" w:cs="Arial"/>
              </w:rPr>
            </w:pPr>
          </w:p>
          <w:p w14:paraId="13B47617" w14:textId="77777777" w:rsidR="00003C2D" w:rsidRPr="003056F0" w:rsidRDefault="00003C2D" w:rsidP="002C41EF">
            <w:pPr>
              <w:autoSpaceDN w:val="0"/>
              <w:adjustRightInd w:val="0"/>
              <w:rPr>
                <w:rFonts w:ascii="Arial" w:hAnsi="Arial" w:cs="Arial"/>
              </w:rPr>
            </w:pPr>
          </w:p>
          <w:p w14:paraId="0D22FBAB" w14:textId="77777777" w:rsidR="002C41EF" w:rsidRPr="003056F0" w:rsidRDefault="002C41EF" w:rsidP="002C41EF">
            <w:pPr>
              <w:autoSpaceDN w:val="0"/>
              <w:adjustRightInd w:val="0"/>
              <w:rPr>
                <w:rFonts w:ascii="Arial" w:hAnsi="Arial" w:cs="Arial"/>
              </w:rPr>
            </w:pPr>
          </w:p>
        </w:tc>
      </w:tr>
      <w:tr w:rsidR="002C41EF" w:rsidRPr="003056F0" w14:paraId="19D27066" w14:textId="77777777" w:rsidTr="00ED2DCF">
        <w:trPr>
          <w:tblCellSpacing w:w="20" w:type="dxa"/>
        </w:trPr>
        <w:tc>
          <w:tcPr>
            <w:tcW w:w="3673" w:type="dxa"/>
            <w:vAlign w:val="center"/>
          </w:tcPr>
          <w:p w14:paraId="1116BA08" w14:textId="2C845877" w:rsidR="002C41EF" w:rsidRPr="003056F0" w:rsidRDefault="005A4525" w:rsidP="000B3B08">
            <w:pPr>
              <w:autoSpaceDN w:val="0"/>
              <w:adjustRightInd w:val="0"/>
              <w:jc w:val="both"/>
              <w:rPr>
                <w:rFonts w:ascii="Arial" w:hAnsi="Arial" w:cs="Arial"/>
              </w:rPr>
            </w:pPr>
            <w:r w:rsidRPr="005A4525">
              <w:rPr>
                <w:rFonts w:ascii="Arial" w:hAnsi="Arial" w:cs="Arial"/>
              </w:rPr>
              <w:t>Period of Use of the Public Area or Premises (specify locations, dates, and times):</w:t>
            </w:r>
          </w:p>
        </w:tc>
        <w:tc>
          <w:tcPr>
            <w:tcW w:w="5261" w:type="dxa"/>
            <w:vAlign w:val="center"/>
          </w:tcPr>
          <w:p w14:paraId="2FEB90A9" w14:textId="77777777" w:rsidR="002C41EF" w:rsidRPr="003056F0" w:rsidRDefault="002C41EF" w:rsidP="00DA6F4D">
            <w:pPr>
              <w:pStyle w:val="Odlomakpopisa"/>
              <w:widowControl w:val="0"/>
              <w:suppressAutoHyphens/>
              <w:autoSpaceDE w:val="0"/>
              <w:autoSpaceDN w:val="0"/>
              <w:adjustRightInd w:val="0"/>
              <w:rPr>
                <w:rFonts w:ascii="Arial" w:hAnsi="Arial" w:cs="Arial"/>
              </w:rPr>
            </w:pPr>
          </w:p>
          <w:p w14:paraId="7B196F5E" w14:textId="77777777" w:rsidR="002C41EF" w:rsidRPr="003056F0" w:rsidRDefault="002C41EF" w:rsidP="002C41EF">
            <w:pPr>
              <w:autoSpaceDN w:val="0"/>
              <w:adjustRightInd w:val="0"/>
              <w:rPr>
                <w:rFonts w:ascii="Arial" w:hAnsi="Arial" w:cs="Arial"/>
              </w:rPr>
            </w:pPr>
          </w:p>
        </w:tc>
      </w:tr>
      <w:tr w:rsidR="00DA6F4D" w:rsidRPr="003056F0" w14:paraId="14C50334" w14:textId="77777777" w:rsidTr="00ED2DCF">
        <w:trPr>
          <w:tblCellSpacing w:w="20" w:type="dxa"/>
        </w:trPr>
        <w:tc>
          <w:tcPr>
            <w:tcW w:w="3673" w:type="dxa"/>
            <w:vAlign w:val="center"/>
          </w:tcPr>
          <w:p w14:paraId="4DD47821" w14:textId="681AC2F9" w:rsidR="00DA6F4D" w:rsidRPr="003056F0" w:rsidRDefault="00EA3FD3" w:rsidP="002C41EF">
            <w:pPr>
              <w:autoSpaceDN w:val="0"/>
              <w:adjustRightInd w:val="0"/>
              <w:rPr>
                <w:rFonts w:ascii="Arial" w:hAnsi="Arial" w:cs="Arial"/>
              </w:rPr>
            </w:pPr>
            <w:r w:rsidRPr="003056F0">
              <w:rPr>
                <w:rFonts w:ascii="Arial" w:eastAsia="Times New Roman" w:hAnsi="Arial" w:cs="Arial"/>
                <w:lang w:eastAsia="hr-HR"/>
              </w:rPr>
              <w:t>Film Crew:</w:t>
            </w:r>
          </w:p>
          <w:p w14:paraId="6B11774E" w14:textId="77777777" w:rsidR="00824763" w:rsidRPr="003056F0" w:rsidRDefault="00824763" w:rsidP="00824763">
            <w:pPr>
              <w:autoSpaceDN w:val="0"/>
              <w:adjustRightInd w:val="0"/>
              <w:rPr>
                <w:rFonts w:ascii="Arial" w:hAnsi="Arial" w:cs="Arial"/>
              </w:rPr>
            </w:pPr>
          </w:p>
        </w:tc>
        <w:tc>
          <w:tcPr>
            <w:tcW w:w="5261" w:type="dxa"/>
            <w:vAlign w:val="center"/>
          </w:tcPr>
          <w:p w14:paraId="1275101C" w14:textId="77777777" w:rsidR="001B6251" w:rsidRDefault="001B6251" w:rsidP="00EA3FD3">
            <w:pPr>
              <w:pStyle w:val="Odlomakpopisa"/>
              <w:numPr>
                <w:ilvl w:val="0"/>
                <w:numId w:val="4"/>
              </w:numPr>
              <w:autoSpaceDN w:val="0"/>
              <w:adjustRightInd w:val="0"/>
              <w:rPr>
                <w:rFonts w:ascii="Arial" w:hAnsi="Arial" w:cs="Arial"/>
              </w:rPr>
            </w:pPr>
            <w:r w:rsidRPr="001B6251">
              <w:rPr>
                <w:rFonts w:ascii="Arial" w:hAnsi="Arial" w:cs="Arial"/>
              </w:rPr>
              <w:t>Up to 6 members (including crew and support staff)</w:t>
            </w:r>
          </w:p>
          <w:p w14:paraId="5BDEFE0C" w14:textId="1E97FB65" w:rsidR="00824763" w:rsidRPr="003056F0" w:rsidRDefault="001B6251" w:rsidP="00EA3FD3">
            <w:pPr>
              <w:pStyle w:val="Odlomakpopisa"/>
              <w:numPr>
                <w:ilvl w:val="0"/>
                <w:numId w:val="4"/>
              </w:numPr>
              <w:autoSpaceDN w:val="0"/>
              <w:adjustRightInd w:val="0"/>
              <w:rPr>
                <w:rFonts w:ascii="Arial" w:hAnsi="Arial" w:cs="Arial"/>
              </w:rPr>
            </w:pPr>
            <w:r w:rsidRPr="001B6251">
              <w:rPr>
                <w:rFonts w:ascii="Arial" w:hAnsi="Arial" w:cs="Arial"/>
              </w:rPr>
              <w:t>More than 6 members (including crew and support staff)</w:t>
            </w:r>
            <w:r w:rsidR="00EA3FD3" w:rsidRPr="003056F0">
              <w:rPr>
                <w:rFonts w:ascii="Arial" w:hAnsi="Arial" w:cs="Arial"/>
              </w:rPr>
              <w:br/>
            </w:r>
          </w:p>
        </w:tc>
      </w:tr>
      <w:tr w:rsidR="00824763" w:rsidRPr="003056F0" w14:paraId="159F628A" w14:textId="77777777" w:rsidTr="00ED2DCF">
        <w:trPr>
          <w:tblCellSpacing w:w="20" w:type="dxa"/>
        </w:trPr>
        <w:tc>
          <w:tcPr>
            <w:tcW w:w="3673" w:type="dxa"/>
            <w:vAlign w:val="center"/>
          </w:tcPr>
          <w:p w14:paraId="7E51A459" w14:textId="58A086F3" w:rsidR="00824763" w:rsidRPr="003056F0" w:rsidRDefault="00EA3FD3" w:rsidP="002C41EF">
            <w:pPr>
              <w:autoSpaceDN w:val="0"/>
              <w:adjustRightInd w:val="0"/>
              <w:rPr>
                <w:rFonts w:ascii="Arial" w:hAnsi="Arial" w:cs="Arial"/>
              </w:rPr>
            </w:pPr>
            <w:r w:rsidRPr="003056F0">
              <w:rPr>
                <w:rFonts w:ascii="Arial" w:hAnsi="Arial" w:cs="Arial"/>
              </w:rPr>
              <w:t xml:space="preserve">Equipment: </w:t>
            </w:r>
          </w:p>
        </w:tc>
        <w:tc>
          <w:tcPr>
            <w:tcW w:w="5261" w:type="dxa"/>
            <w:vAlign w:val="center"/>
          </w:tcPr>
          <w:p w14:paraId="77FDDA93" w14:textId="27AA0933" w:rsidR="00EA3FD3" w:rsidRPr="003056F0" w:rsidRDefault="001B6251" w:rsidP="00EA3FD3">
            <w:pPr>
              <w:pStyle w:val="Odlomakpopisa"/>
              <w:numPr>
                <w:ilvl w:val="0"/>
                <w:numId w:val="5"/>
              </w:numPr>
              <w:autoSpaceDN w:val="0"/>
              <w:adjustRightInd w:val="0"/>
              <w:rPr>
                <w:rFonts w:ascii="Arial" w:hAnsi="Arial" w:cs="Arial"/>
              </w:rPr>
            </w:pPr>
            <w:r w:rsidRPr="001B6251">
              <w:rPr>
                <w:rFonts w:ascii="Arial" w:hAnsi="Arial" w:cs="Arial"/>
              </w:rPr>
              <w:t>Light equipment</w:t>
            </w:r>
          </w:p>
          <w:p w14:paraId="056F305F" w14:textId="5EE621DA" w:rsidR="00824763" w:rsidRPr="003056F0" w:rsidRDefault="001B6251" w:rsidP="00EA3FD3">
            <w:pPr>
              <w:pStyle w:val="Odlomakpopisa"/>
              <w:numPr>
                <w:ilvl w:val="0"/>
                <w:numId w:val="5"/>
              </w:numPr>
              <w:autoSpaceDN w:val="0"/>
              <w:adjustRightInd w:val="0"/>
              <w:rPr>
                <w:rFonts w:ascii="Arial" w:hAnsi="Arial" w:cs="Arial"/>
              </w:rPr>
            </w:pPr>
            <w:r w:rsidRPr="001B6251">
              <w:rPr>
                <w:rFonts w:ascii="Arial" w:hAnsi="Arial" w:cs="Arial"/>
              </w:rPr>
              <w:t>Heavy equipment</w:t>
            </w:r>
            <w:r>
              <w:rPr>
                <w:rFonts w:ascii="Arial" w:hAnsi="Arial" w:cs="Arial"/>
              </w:rPr>
              <w:t xml:space="preserve"> </w:t>
            </w:r>
          </w:p>
        </w:tc>
      </w:tr>
      <w:tr w:rsidR="00DA6F4D" w:rsidRPr="003056F0" w14:paraId="19937D35" w14:textId="77777777" w:rsidTr="00ED2DCF">
        <w:trPr>
          <w:tblCellSpacing w:w="20" w:type="dxa"/>
        </w:trPr>
        <w:tc>
          <w:tcPr>
            <w:tcW w:w="3673" w:type="dxa"/>
            <w:vAlign w:val="center"/>
          </w:tcPr>
          <w:p w14:paraId="1E93FA30" w14:textId="77777777" w:rsidR="00DA6F4D" w:rsidRPr="003056F0" w:rsidRDefault="00DA6F4D" w:rsidP="002C41EF">
            <w:pPr>
              <w:autoSpaceDN w:val="0"/>
              <w:adjustRightInd w:val="0"/>
              <w:rPr>
                <w:rFonts w:ascii="Arial" w:hAnsi="Arial" w:cs="Arial"/>
              </w:rPr>
            </w:pPr>
          </w:p>
          <w:p w14:paraId="2DF1C3CD" w14:textId="14CF3ADB" w:rsidR="00DA6F4D" w:rsidRPr="003056F0" w:rsidRDefault="00EA3FD3" w:rsidP="002C41EF">
            <w:pPr>
              <w:autoSpaceDN w:val="0"/>
              <w:adjustRightInd w:val="0"/>
              <w:rPr>
                <w:rFonts w:ascii="Arial" w:hAnsi="Arial" w:cs="Arial"/>
              </w:rPr>
            </w:pPr>
            <w:r w:rsidRPr="003056F0">
              <w:rPr>
                <w:rFonts w:ascii="Arial" w:hAnsi="Arial" w:cs="Arial"/>
              </w:rPr>
              <w:t>Duration of Filming:</w:t>
            </w:r>
          </w:p>
        </w:tc>
        <w:tc>
          <w:tcPr>
            <w:tcW w:w="5261" w:type="dxa"/>
            <w:vAlign w:val="center"/>
          </w:tcPr>
          <w:p w14:paraId="1B6D95DB" w14:textId="77777777" w:rsidR="001B6251" w:rsidRDefault="001B6251" w:rsidP="00EA3FD3">
            <w:pPr>
              <w:pStyle w:val="Odlomakpopisa"/>
              <w:numPr>
                <w:ilvl w:val="0"/>
                <w:numId w:val="5"/>
              </w:numPr>
              <w:autoSpaceDN w:val="0"/>
              <w:adjustRightInd w:val="0"/>
              <w:rPr>
                <w:rFonts w:ascii="Arial" w:hAnsi="Arial" w:cs="Arial"/>
              </w:rPr>
            </w:pPr>
            <w:r w:rsidRPr="001B6251">
              <w:rPr>
                <w:rFonts w:ascii="Arial" w:hAnsi="Arial" w:cs="Arial"/>
              </w:rPr>
              <w:t>Short-term (up to 7 days)</w:t>
            </w:r>
          </w:p>
          <w:p w14:paraId="04F0810D" w14:textId="691C8C51" w:rsidR="00824763" w:rsidRPr="003056F0" w:rsidRDefault="001B6251" w:rsidP="00EA3FD3">
            <w:pPr>
              <w:pStyle w:val="Odlomakpopisa"/>
              <w:numPr>
                <w:ilvl w:val="0"/>
                <w:numId w:val="5"/>
              </w:numPr>
              <w:autoSpaceDN w:val="0"/>
              <w:adjustRightInd w:val="0"/>
              <w:rPr>
                <w:rFonts w:ascii="Arial" w:hAnsi="Arial" w:cs="Arial"/>
              </w:rPr>
            </w:pPr>
            <w:r w:rsidRPr="001B6251">
              <w:rPr>
                <w:rFonts w:ascii="Arial" w:hAnsi="Arial" w:cs="Arial"/>
              </w:rPr>
              <w:t>Long-term</w:t>
            </w:r>
          </w:p>
        </w:tc>
      </w:tr>
      <w:tr w:rsidR="00824763" w:rsidRPr="003056F0" w14:paraId="5CD73BDE" w14:textId="77777777" w:rsidTr="00ED2DCF">
        <w:trPr>
          <w:tblCellSpacing w:w="20" w:type="dxa"/>
        </w:trPr>
        <w:tc>
          <w:tcPr>
            <w:tcW w:w="3673" w:type="dxa"/>
            <w:vAlign w:val="center"/>
          </w:tcPr>
          <w:p w14:paraId="4A37178C" w14:textId="43863701" w:rsidR="00824763" w:rsidRPr="003056F0" w:rsidRDefault="00EA3FD3" w:rsidP="00EA3FD3">
            <w:pPr>
              <w:autoSpaceDN w:val="0"/>
              <w:adjustRightInd w:val="0"/>
              <w:rPr>
                <w:rFonts w:ascii="Arial" w:hAnsi="Arial" w:cs="Arial"/>
              </w:rPr>
            </w:pPr>
            <w:r w:rsidRPr="003056F0">
              <w:rPr>
                <w:rFonts w:ascii="Arial" w:hAnsi="Arial" w:cs="Arial"/>
              </w:rPr>
              <w:t>Pedestrian Traffic:</w:t>
            </w:r>
          </w:p>
        </w:tc>
        <w:tc>
          <w:tcPr>
            <w:tcW w:w="5261" w:type="dxa"/>
            <w:vAlign w:val="center"/>
          </w:tcPr>
          <w:p w14:paraId="29E2AD21" w14:textId="77777777" w:rsidR="001B6251" w:rsidRDefault="001B6251" w:rsidP="00EA3FD3">
            <w:pPr>
              <w:numPr>
                <w:ilvl w:val="0"/>
                <w:numId w:val="6"/>
              </w:numPr>
              <w:autoSpaceDN w:val="0"/>
              <w:adjustRightInd w:val="0"/>
              <w:rPr>
                <w:rFonts w:ascii="Arial" w:hAnsi="Arial" w:cs="Arial"/>
              </w:rPr>
            </w:pPr>
            <w:r w:rsidRPr="001B6251">
              <w:rPr>
                <w:rFonts w:ascii="Arial" w:hAnsi="Arial" w:cs="Arial"/>
              </w:rPr>
              <w:t>Unrestricted pedestrian traffic</w:t>
            </w:r>
          </w:p>
          <w:p w14:paraId="5EFAF6B4" w14:textId="382314EA" w:rsidR="00824763" w:rsidRPr="003056F0" w:rsidRDefault="001B6251" w:rsidP="00EA3FD3">
            <w:pPr>
              <w:numPr>
                <w:ilvl w:val="0"/>
                <w:numId w:val="6"/>
              </w:numPr>
              <w:autoSpaceDN w:val="0"/>
              <w:adjustRightInd w:val="0"/>
              <w:rPr>
                <w:rFonts w:ascii="Arial" w:hAnsi="Arial" w:cs="Arial"/>
              </w:rPr>
            </w:pPr>
            <w:r w:rsidRPr="001B6251">
              <w:rPr>
                <w:rFonts w:ascii="Arial" w:hAnsi="Arial" w:cs="Arial"/>
              </w:rPr>
              <w:t>Restricted pedestrian traffic</w:t>
            </w:r>
          </w:p>
        </w:tc>
      </w:tr>
      <w:tr w:rsidR="00824763" w:rsidRPr="003056F0" w14:paraId="72033CE2" w14:textId="77777777" w:rsidTr="00ED2DCF">
        <w:trPr>
          <w:tblCellSpacing w:w="20" w:type="dxa"/>
        </w:trPr>
        <w:tc>
          <w:tcPr>
            <w:tcW w:w="3673" w:type="dxa"/>
            <w:vAlign w:val="center"/>
          </w:tcPr>
          <w:p w14:paraId="4820A3BE" w14:textId="7239E73A" w:rsidR="00824763" w:rsidRPr="003056F0" w:rsidRDefault="00EA3FD3" w:rsidP="002C41EF">
            <w:pPr>
              <w:autoSpaceDN w:val="0"/>
              <w:adjustRightInd w:val="0"/>
              <w:rPr>
                <w:rFonts w:ascii="Arial" w:hAnsi="Arial" w:cs="Arial"/>
              </w:rPr>
            </w:pPr>
            <w:r w:rsidRPr="003056F0">
              <w:rPr>
                <w:rFonts w:ascii="Arial" w:hAnsi="Arial" w:cs="Arial"/>
              </w:rPr>
              <w:lastRenderedPageBreak/>
              <w:t>Vehicle Traffic:</w:t>
            </w:r>
          </w:p>
        </w:tc>
        <w:tc>
          <w:tcPr>
            <w:tcW w:w="5261" w:type="dxa"/>
            <w:vAlign w:val="center"/>
          </w:tcPr>
          <w:p w14:paraId="2E6A9A48" w14:textId="77777777" w:rsidR="001B6251" w:rsidRDefault="001B6251" w:rsidP="00EA3FD3">
            <w:pPr>
              <w:numPr>
                <w:ilvl w:val="0"/>
                <w:numId w:val="6"/>
              </w:numPr>
              <w:autoSpaceDN w:val="0"/>
              <w:adjustRightInd w:val="0"/>
              <w:rPr>
                <w:rFonts w:ascii="Arial" w:hAnsi="Arial" w:cs="Arial"/>
              </w:rPr>
            </w:pPr>
            <w:r w:rsidRPr="001B6251">
              <w:rPr>
                <w:rFonts w:ascii="Arial" w:hAnsi="Arial" w:cs="Arial"/>
              </w:rPr>
              <w:t>Unrestricted vehicle traffic</w:t>
            </w:r>
          </w:p>
          <w:p w14:paraId="728EF96A" w14:textId="006AF525" w:rsidR="00824763" w:rsidRPr="003056F0" w:rsidRDefault="001B6251" w:rsidP="00EA3FD3">
            <w:pPr>
              <w:numPr>
                <w:ilvl w:val="0"/>
                <w:numId w:val="6"/>
              </w:numPr>
              <w:autoSpaceDN w:val="0"/>
              <w:adjustRightInd w:val="0"/>
              <w:rPr>
                <w:rFonts w:ascii="Arial" w:hAnsi="Arial" w:cs="Arial"/>
              </w:rPr>
            </w:pPr>
            <w:r w:rsidRPr="001B6251">
              <w:rPr>
                <w:rFonts w:ascii="Arial" w:hAnsi="Arial" w:cs="Arial"/>
              </w:rPr>
              <w:t>Restricted vehicle traffic</w:t>
            </w:r>
          </w:p>
        </w:tc>
      </w:tr>
      <w:tr w:rsidR="00824763" w:rsidRPr="003056F0" w14:paraId="1BBEBBC8" w14:textId="77777777" w:rsidTr="00ED2DCF">
        <w:trPr>
          <w:tblCellSpacing w:w="20" w:type="dxa"/>
        </w:trPr>
        <w:tc>
          <w:tcPr>
            <w:tcW w:w="3673" w:type="dxa"/>
            <w:vAlign w:val="center"/>
          </w:tcPr>
          <w:p w14:paraId="0143A12B" w14:textId="63E4ECD1" w:rsidR="00824763" w:rsidRPr="003056F0" w:rsidRDefault="00EA3FD3" w:rsidP="002C41EF">
            <w:pPr>
              <w:autoSpaceDN w:val="0"/>
              <w:adjustRightInd w:val="0"/>
              <w:rPr>
                <w:rFonts w:ascii="Arial" w:hAnsi="Arial" w:cs="Arial"/>
              </w:rPr>
            </w:pPr>
            <w:r w:rsidRPr="003056F0">
              <w:rPr>
                <w:rFonts w:ascii="Arial" w:hAnsi="Arial" w:cs="Arial"/>
              </w:rPr>
              <w:t>Night Filming:</w:t>
            </w:r>
          </w:p>
        </w:tc>
        <w:tc>
          <w:tcPr>
            <w:tcW w:w="5261" w:type="dxa"/>
            <w:vAlign w:val="center"/>
          </w:tcPr>
          <w:p w14:paraId="51574354" w14:textId="6FB3CE61" w:rsidR="00824763" w:rsidRPr="003056F0" w:rsidRDefault="001B6251" w:rsidP="001B6251">
            <w:pPr>
              <w:pStyle w:val="Odlomakpopisa"/>
              <w:autoSpaceDN w:val="0"/>
              <w:adjustRightInd w:val="0"/>
              <w:rPr>
                <w:rFonts w:ascii="Arial" w:hAnsi="Arial" w:cs="Arial"/>
              </w:rPr>
            </w:pPr>
            <w:r w:rsidRPr="001B6251">
              <w:rPr>
                <w:rFonts w:ascii="Arial" w:hAnsi="Arial" w:cs="Arial"/>
              </w:rPr>
              <w:t xml:space="preserve">Yes </w:t>
            </w:r>
            <w:r w:rsidRPr="001B6251">
              <w:rPr>
                <w:rFonts w:ascii="Segoe UI Symbol" w:hAnsi="Segoe UI Symbol" w:cs="Segoe UI Symbol"/>
              </w:rPr>
              <w:t>☐</w:t>
            </w:r>
            <w:r w:rsidRPr="001B6251">
              <w:rPr>
                <w:rFonts w:ascii="Arial" w:hAnsi="Arial" w:cs="Arial"/>
              </w:rPr>
              <w:t xml:space="preserve"> No </w:t>
            </w:r>
            <w:r w:rsidRPr="001B6251">
              <w:rPr>
                <w:rFonts w:ascii="Segoe UI Symbol" w:hAnsi="Segoe UI Symbol" w:cs="Segoe UI Symbol"/>
              </w:rPr>
              <w:t>☐</w:t>
            </w:r>
          </w:p>
        </w:tc>
      </w:tr>
      <w:tr w:rsidR="00824763" w:rsidRPr="003056F0" w14:paraId="6BC1BA87" w14:textId="77777777" w:rsidTr="00ED2DCF">
        <w:trPr>
          <w:tblCellSpacing w:w="20" w:type="dxa"/>
        </w:trPr>
        <w:tc>
          <w:tcPr>
            <w:tcW w:w="3673" w:type="dxa"/>
            <w:vAlign w:val="center"/>
          </w:tcPr>
          <w:p w14:paraId="7F36A3BF" w14:textId="2BED80E6" w:rsidR="00824763" w:rsidRPr="003056F0" w:rsidRDefault="001B6251" w:rsidP="00824763">
            <w:pPr>
              <w:spacing w:before="100" w:beforeAutospacing="1" w:after="100" w:afterAutospacing="1"/>
              <w:jc w:val="both"/>
              <w:rPr>
                <w:rFonts w:ascii="Arial" w:eastAsia="Times New Roman" w:hAnsi="Arial" w:cs="Arial"/>
                <w:lang w:eastAsia="hr-HR"/>
              </w:rPr>
            </w:pPr>
            <w:r w:rsidRPr="001B6251">
              <w:rPr>
                <w:rFonts w:ascii="Arial" w:eastAsia="Times New Roman" w:hAnsi="Arial" w:cs="Arial"/>
                <w:lang w:eastAsia="hr-HR"/>
              </w:rPr>
              <w:t>Installation of Equipment and Set Structures on Public Areas or Premises Managed by the City of Dubrovnik:</w:t>
            </w:r>
          </w:p>
        </w:tc>
        <w:tc>
          <w:tcPr>
            <w:tcW w:w="5261" w:type="dxa"/>
            <w:vAlign w:val="center"/>
          </w:tcPr>
          <w:p w14:paraId="7A3C0611" w14:textId="59883526" w:rsidR="00824763" w:rsidRPr="003056F0" w:rsidRDefault="001B6251" w:rsidP="001B6251">
            <w:pPr>
              <w:pStyle w:val="Odlomakpopisa"/>
              <w:autoSpaceDN w:val="0"/>
              <w:adjustRightInd w:val="0"/>
              <w:rPr>
                <w:rFonts w:ascii="Arial" w:hAnsi="Arial" w:cs="Arial"/>
              </w:rPr>
            </w:pPr>
            <w:r w:rsidRPr="001B6251">
              <w:rPr>
                <w:rFonts w:ascii="Arial" w:hAnsi="Arial" w:cs="Arial"/>
              </w:rPr>
              <w:t xml:space="preserve">Yes </w:t>
            </w:r>
            <w:r w:rsidRPr="001B6251">
              <w:rPr>
                <w:rFonts w:ascii="Segoe UI Symbol" w:hAnsi="Segoe UI Symbol" w:cs="Segoe UI Symbol"/>
              </w:rPr>
              <w:t>☐</w:t>
            </w:r>
            <w:r w:rsidRPr="001B6251">
              <w:rPr>
                <w:rFonts w:ascii="Arial" w:hAnsi="Arial" w:cs="Arial"/>
              </w:rPr>
              <w:t xml:space="preserve"> No </w:t>
            </w:r>
            <w:r w:rsidRPr="001B6251">
              <w:rPr>
                <w:rFonts w:ascii="Segoe UI Symbol" w:hAnsi="Segoe UI Symbol" w:cs="Segoe UI Symbol"/>
              </w:rPr>
              <w:t>☐</w:t>
            </w:r>
          </w:p>
        </w:tc>
      </w:tr>
      <w:tr w:rsidR="003A18D8" w:rsidRPr="003056F0" w14:paraId="696691A9" w14:textId="77777777" w:rsidTr="00ED2DCF">
        <w:trPr>
          <w:tblCellSpacing w:w="20" w:type="dxa"/>
        </w:trPr>
        <w:tc>
          <w:tcPr>
            <w:tcW w:w="3673" w:type="dxa"/>
            <w:vAlign w:val="center"/>
          </w:tcPr>
          <w:p w14:paraId="021DACBB" w14:textId="25360C7E" w:rsidR="003A18D8" w:rsidRPr="003056F0" w:rsidRDefault="001B6251" w:rsidP="000B3B08">
            <w:pPr>
              <w:autoSpaceDN w:val="0"/>
              <w:adjustRightInd w:val="0"/>
              <w:jc w:val="both"/>
              <w:rPr>
                <w:rFonts w:ascii="Arial" w:eastAsia="Times New Roman" w:hAnsi="Arial" w:cs="Arial"/>
                <w:lang w:eastAsia="hr-HR"/>
              </w:rPr>
            </w:pPr>
            <w:r w:rsidRPr="001B6251">
              <w:rPr>
                <w:rFonts w:ascii="Arial" w:eastAsia="Times New Roman" w:hAnsi="Arial" w:cs="Arial"/>
                <w:lang w:eastAsia="hr-HR"/>
              </w:rPr>
              <w:t>Full or Partial Closure of Streets, Squares, Channels, Ports, etc., for Pedestrian or Other Traffic:</w:t>
            </w:r>
          </w:p>
        </w:tc>
        <w:tc>
          <w:tcPr>
            <w:tcW w:w="5261" w:type="dxa"/>
            <w:vAlign w:val="center"/>
          </w:tcPr>
          <w:p w14:paraId="477833C3" w14:textId="7D3D45DA" w:rsidR="003A18D8" w:rsidRPr="003056F0" w:rsidRDefault="001B6251" w:rsidP="001B6251">
            <w:pPr>
              <w:pStyle w:val="Odlomakpopisa"/>
              <w:autoSpaceDN w:val="0"/>
              <w:adjustRightInd w:val="0"/>
              <w:rPr>
                <w:rFonts w:ascii="Arial" w:hAnsi="Arial" w:cs="Arial"/>
              </w:rPr>
            </w:pPr>
            <w:r w:rsidRPr="001B6251">
              <w:rPr>
                <w:rFonts w:ascii="Arial" w:hAnsi="Arial" w:cs="Arial"/>
              </w:rPr>
              <w:t xml:space="preserve">Yes </w:t>
            </w:r>
            <w:r w:rsidRPr="001B6251">
              <w:rPr>
                <w:rFonts w:ascii="Segoe UI Symbol" w:hAnsi="Segoe UI Symbol" w:cs="Segoe UI Symbol"/>
              </w:rPr>
              <w:t>☐</w:t>
            </w:r>
            <w:r w:rsidRPr="001B6251">
              <w:rPr>
                <w:rFonts w:ascii="Arial" w:hAnsi="Arial" w:cs="Arial"/>
              </w:rPr>
              <w:t xml:space="preserve"> No </w:t>
            </w:r>
            <w:r w:rsidRPr="001B6251">
              <w:rPr>
                <w:rFonts w:ascii="Segoe UI Symbol" w:hAnsi="Segoe UI Symbol" w:cs="Segoe UI Symbol"/>
              </w:rPr>
              <w:t>☐</w:t>
            </w:r>
          </w:p>
        </w:tc>
      </w:tr>
      <w:tr w:rsidR="00070F25" w:rsidRPr="003056F0" w14:paraId="00F6F186" w14:textId="77777777" w:rsidTr="00ED2DCF">
        <w:trPr>
          <w:tblCellSpacing w:w="20" w:type="dxa"/>
        </w:trPr>
        <w:tc>
          <w:tcPr>
            <w:tcW w:w="3673" w:type="dxa"/>
            <w:vAlign w:val="center"/>
          </w:tcPr>
          <w:p w14:paraId="1EEEFEBA" w14:textId="6528EA5C" w:rsidR="00070F25" w:rsidRPr="003056F0" w:rsidRDefault="001B6251" w:rsidP="000B3B08">
            <w:pPr>
              <w:autoSpaceDN w:val="0"/>
              <w:adjustRightInd w:val="0"/>
              <w:jc w:val="both"/>
              <w:rPr>
                <w:rFonts w:ascii="Arial" w:eastAsia="Times New Roman" w:hAnsi="Arial" w:cs="Arial"/>
                <w:lang w:eastAsia="hr-HR"/>
              </w:rPr>
            </w:pPr>
            <w:r w:rsidRPr="001B6251">
              <w:rPr>
                <w:rFonts w:ascii="Arial" w:eastAsia="Times New Roman" w:hAnsi="Arial" w:cs="Arial"/>
                <w:lang w:eastAsia="hr-HR"/>
              </w:rPr>
              <w:t>Closure of Public Areas or Premises Managed by the City of Dubrovnik:</w:t>
            </w:r>
          </w:p>
        </w:tc>
        <w:tc>
          <w:tcPr>
            <w:tcW w:w="5261" w:type="dxa"/>
            <w:vAlign w:val="center"/>
          </w:tcPr>
          <w:p w14:paraId="3D33A2BD" w14:textId="18535BAB" w:rsidR="00070F25" w:rsidRPr="003056F0" w:rsidRDefault="001B6251" w:rsidP="001B6251">
            <w:pPr>
              <w:pStyle w:val="Odlomakpopisa"/>
              <w:autoSpaceDN w:val="0"/>
              <w:adjustRightInd w:val="0"/>
              <w:rPr>
                <w:rFonts w:ascii="Arial" w:hAnsi="Arial" w:cs="Arial"/>
              </w:rPr>
            </w:pPr>
            <w:r w:rsidRPr="001B6251">
              <w:rPr>
                <w:rFonts w:ascii="Arial" w:hAnsi="Arial" w:cs="Arial"/>
              </w:rPr>
              <w:t xml:space="preserve">Yes </w:t>
            </w:r>
            <w:r w:rsidRPr="001B6251">
              <w:rPr>
                <w:rFonts w:ascii="Segoe UI Symbol" w:hAnsi="Segoe UI Symbol" w:cs="Segoe UI Symbol"/>
              </w:rPr>
              <w:t>☐</w:t>
            </w:r>
            <w:r w:rsidRPr="001B6251">
              <w:rPr>
                <w:rFonts w:ascii="Arial" w:hAnsi="Arial" w:cs="Arial"/>
              </w:rPr>
              <w:t xml:space="preserve"> No </w:t>
            </w:r>
            <w:r w:rsidRPr="001B6251">
              <w:rPr>
                <w:rFonts w:ascii="Segoe UI Symbol" w:hAnsi="Segoe UI Symbol" w:cs="Segoe UI Symbol"/>
              </w:rPr>
              <w:t>☐</w:t>
            </w:r>
          </w:p>
        </w:tc>
      </w:tr>
      <w:tr w:rsidR="00950CB8" w:rsidRPr="003056F0" w14:paraId="7D17A1B4" w14:textId="77777777" w:rsidTr="00ED2DCF">
        <w:trPr>
          <w:tblCellSpacing w:w="20" w:type="dxa"/>
        </w:trPr>
        <w:tc>
          <w:tcPr>
            <w:tcW w:w="3673" w:type="dxa"/>
            <w:vAlign w:val="center"/>
          </w:tcPr>
          <w:p w14:paraId="1C9C5263" w14:textId="3382A96E" w:rsidR="00950CB8" w:rsidRPr="003056F0" w:rsidRDefault="001B6251" w:rsidP="000B3B08">
            <w:pPr>
              <w:autoSpaceDN w:val="0"/>
              <w:adjustRightInd w:val="0"/>
              <w:jc w:val="both"/>
              <w:rPr>
                <w:rFonts w:ascii="Arial" w:eastAsia="Times New Roman" w:hAnsi="Arial" w:cs="Arial"/>
                <w:lang w:eastAsia="hr-HR"/>
              </w:rPr>
            </w:pPr>
            <w:r w:rsidRPr="001B6251">
              <w:rPr>
                <w:rFonts w:ascii="Arial" w:eastAsia="Times New Roman" w:hAnsi="Arial" w:cs="Arial"/>
                <w:lang w:eastAsia="hr-HR"/>
              </w:rPr>
              <w:t xml:space="preserve">Category under Article 13 of the </w:t>
            </w:r>
            <w:proofErr w:type="gramStart"/>
            <w:r w:rsidRPr="001B6251">
              <w:rPr>
                <w:rFonts w:ascii="Arial" w:eastAsia="Times New Roman" w:hAnsi="Arial" w:cs="Arial"/>
                <w:lang w:eastAsia="hr-HR"/>
              </w:rPr>
              <w:t>Regulations:</w:t>
            </w:r>
            <w:r w:rsidR="00950CB8" w:rsidRPr="003056F0">
              <w:rPr>
                <w:rFonts w:ascii="Arial" w:eastAsia="Times New Roman" w:hAnsi="Arial" w:cs="Arial"/>
                <w:lang w:eastAsia="hr-HR"/>
              </w:rPr>
              <w:t>*</w:t>
            </w:r>
            <w:proofErr w:type="gramEnd"/>
            <w:r w:rsidR="00950CB8" w:rsidRPr="003056F0">
              <w:rPr>
                <w:rFonts w:ascii="Arial" w:eastAsia="Times New Roman" w:hAnsi="Arial" w:cs="Arial"/>
                <w:lang w:eastAsia="hr-HR"/>
              </w:rPr>
              <w:t xml:space="preserve">* </w:t>
            </w:r>
          </w:p>
        </w:tc>
        <w:tc>
          <w:tcPr>
            <w:tcW w:w="5261" w:type="dxa"/>
            <w:vAlign w:val="center"/>
          </w:tcPr>
          <w:p w14:paraId="15CFA010" w14:textId="03E09B5E" w:rsidR="001B6251" w:rsidRPr="001B6251" w:rsidRDefault="001B6251" w:rsidP="00B734FC">
            <w:pPr>
              <w:pStyle w:val="Odlomakpopisa"/>
              <w:autoSpaceDN w:val="0"/>
              <w:adjustRightInd w:val="0"/>
              <w:rPr>
                <w:rFonts w:ascii="Arial" w:hAnsi="Arial" w:cs="Arial"/>
              </w:rPr>
            </w:pPr>
            <w:r w:rsidRPr="001B6251">
              <w:rPr>
                <w:rFonts w:ascii="Arial" w:hAnsi="Arial" w:cs="Arial"/>
              </w:rPr>
              <w:t>Yes</w:t>
            </w:r>
            <w:r w:rsidR="00B734FC">
              <w:rPr>
                <w:rFonts w:ascii="Arial" w:hAnsi="Arial" w:cs="Arial"/>
              </w:rPr>
              <w:t>***</w:t>
            </w:r>
            <w:r w:rsidRPr="001B6251">
              <w:rPr>
                <w:rFonts w:ascii="Arial" w:hAnsi="Arial" w:cs="Arial"/>
              </w:rPr>
              <w:t xml:space="preserve"> </w:t>
            </w:r>
            <w:r w:rsidRPr="001B6251">
              <w:rPr>
                <w:rFonts w:ascii="Segoe UI Symbol" w:hAnsi="Segoe UI Symbol" w:cs="Segoe UI Symbol"/>
              </w:rPr>
              <w:t>☐</w:t>
            </w:r>
            <w:r w:rsidRPr="001B6251">
              <w:rPr>
                <w:rFonts w:ascii="Arial" w:hAnsi="Arial" w:cs="Arial"/>
              </w:rPr>
              <w:t xml:space="preserve"> No </w:t>
            </w:r>
            <w:r w:rsidRPr="001B6251">
              <w:rPr>
                <w:rFonts w:ascii="Segoe UI Symbol" w:hAnsi="Segoe UI Symbol" w:cs="Segoe UI Symbol"/>
              </w:rPr>
              <w:t>☐</w:t>
            </w:r>
          </w:p>
          <w:p w14:paraId="1EA17EDD" w14:textId="77777777" w:rsidR="00B734FC" w:rsidRDefault="00B734FC" w:rsidP="00CF153A">
            <w:pPr>
              <w:pStyle w:val="Odlomakpopisa"/>
              <w:numPr>
                <w:ilvl w:val="0"/>
                <w:numId w:val="4"/>
              </w:numPr>
              <w:autoSpaceDN w:val="0"/>
              <w:adjustRightInd w:val="0"/>
              <w:rPr>
                <w:rFonts w:ascii="Arial" w:hAnsi="Arial" w:cs="Arial"/>
              </w:rPr>
            </w:pPr>
            <w:r w:rsidRPr="00B734FC">
              <w:rPr>
                <w:rFonts w:ascii="Arial" w:hAnsi="Arial" w:cs="Arial"/>
              </w:rPr>
              <w:t>Student film</w:t>
            </w:r>
          </w:p>
          <w:p w14:paraId="46E5132C" w14:textId="77777777" w:rsidR="00B734FC" w:rsidRDefault="00B734FC" w:rsidP="00CF153A">
            <w:pPr>
              <w:pStyle w:val="Odlomakpopisa"/>
              <w:numPr>
                <w:ilvl w:val="0"/>
                <w:numId w:val="4"/>
              </w:numPr>
              <w:autoSpaceDN w:val="0"/>
              <w:adjustRightInd w:val="0"/>
              <w:rPr>
                <w:rFonts w:ascii="Arial" w:hAnsi="Arial" w:cs="Arial"/>
              </w:rPr>
            </w:pPr>
            <w:r w:rsidRPr="00B734FC">
              <w:rPr>
                <w:rFonts w:ascii="Arial" w:hAnsi="Arial" w:cs="Arial"/>
              </w:rPr>
              <w:t>Promotional film based on a recommendation of the Tourist Board</w:t>
            </w:r>
          </w:p>
          <w:p w14:paraId="0D392FAB" w14:textId="77777777" w:rsidR="00B734FC" w:rsidRDefault="00B734FC" w:rsidP="00B734FC">
            <w:pPr>
              <w:pStyle w:val="Odlomakpopisa"/>
              <w:numPr>
                <w:ilvl w:val="0"/>
                <w:numId w:val="4"/>
              </w:numPr>
              <w:autoSpaceDN w:val="0"/>
              <w:adjustRightInd w:val="0"/>
              <w:rPr>
                <w:rFonts w:ascii="Arial" w:hAnsi="Arial" w:cs="Arial"/>
              </w:rPr>
            </w:pPr>
            <w:r w:rsidRPr="00B734FC">
              <w:rPr>
                <w:rFonts w:ascii="Arial" w:hAnsi="Arial" w:cs="Arial"/>
              </w:rPr>
              <w:t>Humanitarian or other audiovisual project of a cultural or educational association that does not generate profit, either directly or indirectly, through marketing, film production, or the screening of films, photographs, etc.</w:t>
            </w:r>
          </w:p>
          <w:p w14:paraId="53680857" w14:textId="77777777" w:rsidR="00B734FC" w:rsidRPr="00B734FC" w:rsidRDefault="00B734FC" w:rsidP="00B734FC">
            <w:pPr>
              <w:autoSpaceDN w:val="0"/>
              <w:adjustRightInd w:val="0"/>
              <w:ind w:left="360"/>
              <w:rPr>
                <w:rFonts w:ascii="Arial" w:hAnsi="Arial" w:cs="Arial"/>
              </w:rPr>
            </w:pPr>
          </w:p>
          <w:p w14:paraId="49813694" w14:textId="1060E0C3" w:rsidR="00950CB8" w:rsidRPr="00B734FC" w:rsidRDefault="00982409" w:rsidP="00B734FC">
            <w:pPr>
              <w:pStyle w:val="Odlomakpopisa"/>
              <w:numPr>
                <w:ilvl w:val="0"/>
                <w:numId w:val="4"/>
              </w:numPr>
              <w:autoSpaceDN w:val="0"/>
              <w:adjustRightInd w:val="0"/>
              <w:rPr>
                <w:rFonts w:ascii="Arial" w:hAnsi="Arial" w:cs="Arial"/>
              </w:rPr>
            </w:pPr>
            <w:r w:rsidRPr="00B734FC">
              <w:rPr>
                <w:rFonts w:ascii="Arial" w:hAnsi="Arial" w:cs="Arial"/>
              </w:rPr>
              <w:t>***</w:t>
            </w:r>
            <w:r w:rsidRPr="00B734FC">
              <w:rPr>
                <w:rFonts w:ascii="Arial" w:hAnsi="Arial" w:cs="Arial"/>
                <w:i/>
                <w:iCs/>
              </w:rPr>
              <w:t>If yes, please select one of the following options</w:t>
            </w:r>
            <w:r w:rsidR="00B734FC" w:rsidRPr="00B734FC">
              <w:rPr>
                <w:rFonts w:ascii="Arial" w:hAnsi="Arial" w:cs="Arial"/>
                <w:i/>
                <w:iCs/>
              </w:rPr>
              <w:t>:</w:t>
            </w:r>
          </w:p>
        </w:tc>
      </w:tr>
      <w:tr w:rsidR="00824763" w:rsidRPr="003056F0" w14:paraId="460B22C5" w14:textId="77777777" w:rsidTr="00ED2DCF">
        <w:trPr>
          <w:tblCellSpacing w:w="20" w:type="dxa"/>
        </w:trPr>
        <w:tc>
          <w:tcPr>
            <w:tcW w:w="3673" w:type="dxa"/>
            <w:vAlign w:val="center"/>
          </w:tcPr>
          <w:p w14:paraId="0EA383B5" w14:textId="5BDC99C2" w:rsidR="00824763" w:rsidRPr="003056F0" w:rsidRDefault="001B6251" w:rsidP="00CF153A">
            <w:pPr>
              <w:autoSpaceDN w:val="0"/>
              <w:adjustRightInd w:val="0"/>
              <w:jc w:val="both"/>
              <w:rPr>
                <w:rFonts w:ascii="Arial" w:hAnsi="Arial" w:cs="Arial"/>
              </w:rPr>
            </w:pPr>
            <w:r w:rsidRPr="001B6251">
              <w:rPr>
                <w:rFonts w:ascii="Arial" w:eastAsia="Times New Roman" w:hAnsi="Arial" w:cs="Arial"/>
                <w:lang w:eastAsia="hr-HR"/>
              </w:rPr>
              <w:t>Occasional Transport of Filming Equipment in Restricted Traffic Zones Required:</w:t>
            </w:r>
            <w:r>
              <w:rPr>
                <w:rFonts w:ascii="Arial" w:eastAsia="Times New Roman" w:hAnsi="Arial" w:cs="Arial"/>
                <w:lang w:eastAsia="hr-HR"/>
              </w:rPr>
              <w:t xml:space="preserve"> </w:t>
            </w:r>
          </w:p>
        </w:tc>
        <w:tc>
          <w:tcPr>
            <w:tcW w:w="5261" w:type="dxa"/>
            <w:vAlign w:val="center"/>
          </w:tcPr>
          <w:p w14:paraId="5104F3D5" w14:textId="1CFC76B7" w:rsidR="00824763" w:rsidRPr="003056F0" w:rsidRDefault="00B734FC" w:rsidP="00B734FC">
            <w:pPr>
              <w:pStyle w:val="Odlomakpopisa"/>
              <w:autoSpaceDN w:val="0"/>
              <w:adjustRightInd w:val="0"/>
              <w:rPr>
                <w:rFonts w:ascii="Arial" w:hAnsi="Arial" w:cs="Arial"/>
              </w:rPr>
            </w:pPr>
            <w:r w:rsidRPr="00B734FC">
              <w:rPr>
                <w:rFonts w:ascii="Arial" w:hAnsi="Arial" w:cs="Arial"/>
              </w:rPr>
              <w:t xml:space="preserve">Yes </w:t>
            </w:r>
            <w:r w:rsidRPr="00B734FC">
              <w:rPr>
                <w:rFonts w:ascii="Segoe UI Symbol" w:hAnsi="Segoe UI Symbol" w:cs="Segoe UI Symbol"/>
              </w:rPr>
              <w:t>☐</w:t>
            </w:r>
            <w:r w:rsidRPr="00B734FC">
              <w:rPr>
                <w:rFonts w:ascii="Arial" w:hAnsi="Arial" w:cs="Arial"/>
              </w:rPr>
              <w:t xml:space="preserve"> No </w:t>
            </w:r>
            <w:r w:rsidRPr="00B734FC">
              <w:rPr>
                <w:rFonts w:ascii="Segoe UI Symbol" w:hAnsi="Segoe UI Symbol" w:cs="Segoe UI Symbol"/>
              </w:rPr>
              <w:t>☐</w:t>
            </w:r>
          </w:p>
        </w:tc>
      </w:tr>
      <w:tr w:rsidR="002C41EF" w:rsidRPr="003056F0" w14:paraId="2D52A848" w14:textId="77777777" w:rsidTr="00ED2DCF">
        <w:trPr>
          <w:tblCellSpacing w:w="20" w:type="dxa"/>
        </w:trPr>
        <w:tc>
          <w:tcPr>
            <w:tcW w:w="3673" w:type="dxa"/>
            <w:vAlign w:val="center"/>
          </w:tcPr>
          <w:p w14:paraId="5B18FDEE" w14:textId="26489A55" w:rsidR="002C41EF" w:rsidRPr="003056F0" w:rsidRDefault="001B6251" w:rsidP="000B3B08">
            <w:pPr>
              <w:autoSpaceDN w:val="0"/>
              <w:adjustRightInd w:val="0"/>
              <w:jc w:val="both"/>
              <w:rPr>
                <w:rFonts w:ascii="Arial" w:hAnsi="Arial" w:cs="Arial"/>
              </w:rPr>
            </w:pPr>
            <w:r w:rsidRPr="001B6251">
              <w:rPr>
                <w:rFonts w:ascii="Arial" w:hAnsi="Arial" w:cs="Arial"/>
              </w:rPr>
              <w:t>Full Name and Signature of the Authorized Representative:</w:t>
            </w:r>
          </w:p>
        </w:tc>
        <w:tc>
          <w:tcPr>
            <w:tcW w:w="5261" w:type="dxa"/>
            <w:vAlign w:val="center"/>
          </w:tcPr>
          <w:p w14:paraId="376100B6" w14:textId="77777777" w:rsidR="00CF153A" w:rsidRPr="003056F0" w:rsidRDefault="00CF153A" w:rsidP="00CF153A">
            <w:pPr>
              <w:autoSpaceDN w:val="0"/>
              <w:adjustRightInd w:val="0"/>
              <w:rPr>
                <w:rFonts w:ascii="Arial" w:hAnsi="Arial" w:cs="Arial"/>
              </w:rPr>
            </w:pPr>
            <w:r w:rsidRPr="003056F0">
              <w:rPr>
                <w:rFonts w:ascii="Arial" w:hAnsi="Arial" w:cs="Arial"/>
              </w:rPr>
              <w:t>Full Name:</w:t>
            </w:r>
          </w:p>
          <w:p w14:paraId="1F650E80" w14:textId="77777777" w:rsidR="00CF153A" w:rsidRPr="003056F0" w:rsidRDefault="00CF153A" w:rsidP="00CF153A">
            <w:pPr>
              <w:autoSpaceDN w:val="0"/>
              <w:adjustRightInd w:val="0"/>
              <w:rPr>
                <w:rFonts w:ascii="Arial" w:hAnsi="Arial" w:cs="Arial"/>
              </w:rPr>
            </w:pPr>
          </w:p>
          <w:p w14:paraId="78DC0FAF" w14:textId="02EA09D0" w:rsidR="002C41EF" w:rsidRPr="003056F0" w:rsidRDefault="00CF153A" w:rsidP="00CF153A">
            <w:pPr>
              <w:autoSpaceDN w:val="0"/>
              <w:adjustRightInd w:val="0"/>
              <w:rPr>
                <w:rFonts w:ascii="Arial" w:hAnsi="Arial" w:cs="Arial"/>
              </w:rPr>
            </w:pPr>
            <w:r w:rsidRPr="003056F0">
              <w:rPr>
                <w:rFonts w:ascii="Arial" w:hAnsi="Arial" w:cs="Arial"/>
              </w:rPr>
              <w:t>Signature:</w:t>
            </w:r>
          </w:p>
        </w:tc>
      </w:tr>
      <w:tr w:rsidR="009E4A15" w:rsidRPr="003056F0" w14:paraId="0C33D166" w14:textId="77777777" w:rsidTr="00ED2DCF">
        <w:trPr>
          <w:tblCellSpacing w:w="20" w:type="dxa"/>
        </w:trPr>
        <w:tc>
          <w:tcPr>
            <w:tcW w:w="3673" w:type="dxa"/>
            <w:vAlign w:val="center"/>
          </w:tcPr>
          <w:p w14:paraId="570EA7CC" w14:textId="4A5565A7" w:rsidR="009E4A15" w:rsidRPr="003056F0" w:rsidRDefault="00CF153A" w:rsidP="002C41EF">
            <w:pPr>
              <w:autoSpaceDN w:val="0"/>
              <w:adjustRightInd w:val="0"/>
              <w:rPr>
                <w:rFonts w:ascii="Arial" w:hAnsi="Arial" w:cs="Arial"/>
              </w:rPr>
            </w:pPr>
            <w:r w:rsidRPr="003056F0">
              <w:rPr>
                <w:rFonts w:ascii="Arial" w:hAnsi="Arial" w:cs="Arial"/>
              </w:rPr>
              <w:t>Official Stamp</w:t>
            </w:r>
            <w:r w:rsidR="001B6251">
              <w:rPr>
                <w:rFonts w:ascii="Arial" w:hAnsi="Arial" w:cs="Arial"/>
              </w:rPr>
              <w:t>:</w:t>
            </w:r>
          </w:p>
        </w:tc>
        <w:tc>
          <w:tcPr>
            <w:tcW w:w="5261" w:type="dxa"/>
            <w:vAlign w:val="center"/>
          </w:tcPr>
          <w:p w14:paraId="68482E8C" w14:textId="77777777" w:rsidR="009E4A15" w:rsidRPr="003056F0" w:rsidRDefault="009E4A15" w:rsidP="002C41EF">
            <w:pPr>
              <w:autoSpaceDN w:val="0"/>
              <w:adjustRightInd w:val="0"/>
              <w:rPr>
                <w:rFonts w:ascii="Arial" w:hAnsi="Arial" w:cs="Arial"/>
              </w:rPr>
            </w:pPr>
          </w:p>
          <w:p w14:paraId="342EB136" w14:textId="77777777" w:rsidR="009E4A15" w:rsidRPr="003056F0" w:rsidRDefault="009E4A15" w:rsidP="002C41EF">
            <w:pPr>
              <w:autoSpaceDN w:val="0"/>
              <w:adjustRightInd w:val="0"/>
              <w:rPr>
                <w:rFonts w:ascii="Arial" w:hAnsi="Arial" w:cs="Arial"/>
              </w:rPr>
            </w:pPr>
          </w:p>
          <w:p w14:paraId="7E514439" w14:textId="77777777" w:rsidR="009E4A15" w:rsidRPr="003056F0" w:rsidRDefault="009E4A15" w:rsidP="002C41EF">
            <w:pPr>
              <w:autoSpaceDN w:val="0"/>
              <w:adjustRightInd w:val="0"/>
              <w:rPr>
                <w:rFonts w:ascii="Arial" w:hAnsi="Arial" w:cs="Arial"/>
              </w:rPr>
            </w:pPr>
          </w:p>
          <w:p w14:paraId="0EB33639" w14:textId="77777777" w:rsidR="009E4A15" w:rsidRPr="003056F0" w:rsidRDefault="009E4A15" w:rsidP="002C41EF">
            <w:pPr>
              <w:autoSpaceDN w:val="0"/>
              <w:adjustRightInd w:val="0"/>
              <w:rPr>
                <w:rFonts w:ascii="Arial" w:hAnsi="Arial" w:cs="Arial"/>
              </w:rPr>
            </w:pPr>
          </w:p>
        </w:tc>
      </w:tr>
    </w:tbl>
    <w:p w14:paraId="3AF4DB5F" w14:textId="77777777" w:rsidR="009E4A15" w:rsidRPr="003056F0" w:rsidRDefault="009E4A15" w:rsidP="00DA6F4D">
      <w:pPr>
        <w:rPr>
          <w:rFonts w:ascii="Arial" w:hAnsi="Arial" w:cs="Arial"/>
          <w:b/>
          <w:sz w:val="20"/>
          <w:szCs w:val="20"/>
        </w:rPr>
      </w:pPr>
    </w:p>
    <w:p w14:paraId="33F46D9C" w14:textId="45411E96" w:rsidR="004F5C9C" w:rsidRPr="004F5C9C" w:rsidRDefault="004F5C9C" w:rsidP="004F5C9C">
      <w:pPr>
        <w:rPr>
          <w:rFonts w:ascii="Arial" w:hAnsi="Arial" w:cs="Arial"/>
          <w:bCs/>
          <w:sz w:val="20"/>
          <w:szCs w:val="20"/>
        </w:rPr>
      </w:pPr>
      <w:r>
        <w:rPr>
          <w:rFonts w:ascii="Arial" w:hAnsi="Arial" w:cs="Arial"/>
          <w:bCs/>
          <w:sz w:val="20"/>
          <w:szCs w:val="20"/>
        </w:rPr>
        <w:br/>
      </w:r>
      <w:r w:rsidRPr="00CF5019">
        <w:rPr>
          <w:rFonts w:ascii="Arial" w:hAnsi="Arial" w:cs="Arial"/>
          <w:b/>
          <w:sz w:val="20"/>
          <w:szCs w:val="20"/>
        </w:rPr>
        <w:t>DOCUMENTS TO BE ATTACHED TO THE APPLICATION</w:t>
      </w:r>
      <w:r w:rsidRPr="004F5C9C">
        <w:rPr>
          <w:rFonts w:ascii="Arial" w:hAnsi="Arial" w:cs="Arial"/>
          <w:bCs/>
          <w:sz w:val="20"/>
          <w:szCs w:val="20"/>
        </w:rPr>
        <w:t>:</w:t>
      </w:r>
    </w:p>
    <w:p w14:paraId="680EF3DE" w14:textId="3E083574" w:rsidR="004F5C9C" w:rsidRPr="004F5C9C" w:rsidRDefault="004F5C9C" w:rsidP="004F5C9C">
      <w:pPr>
        <w:pStyle w:val="Odlomakpopisa"/>
        <w:numPr>
          <w:ilvl w:val="0"/>
          <w:numId w:val="4"/>
        </w:numPr>
        <w:rPr>
          <w:rFonts w:ascii="Arial" w:hAnsi="Arial" w:cs="Arial"/>
          <w:bCs/>
          <w:sz w:val="20"/>
          <w:szCs w:val="20"/>
        </w:rPr>
      </w:pPr>
      <w:r w:rsidRPr="004F5C9C">
        <w:rPr>
          <w:rFonts w:ascii="Arial" w:hAnsi="Arial" w:cs="Arial"/>
          <w:bCs/>
          <w:sz w:val="20"/>
          <w:szCs w:val="20"/>
        </w:rPr>
        <w:t>Proof of registration in a business, court (commercial), professional, craft, or other appropriate register, or another document confirming that the applicant is authorized to submit the application for filming and to request the use or lease of a public area or premises</w:t>
      </w:r>
    </w:p>
    <w:p w14:paraId="20AE6F61" w14:textId="64C0D9E4" w:rsidR="004F5C9C" w:rsidRPr="004F5C9C" w:rsidRDefault="004F5C9C" w:rsidP="004F5C9C">
      <w:pPr>
        <w:pStyle w:val="Odlomakpopisa"/>
        <w:numPr>
          <w:ilvl w:val="0"/>
          <w:numId w:val="4"/>
        </w:numPr>
        <w:rPr>
          <w:rFonts w:ascii="Arial" w:hAnsi="Arial" w:cs="Arial"/>
          <w:bCs/>
          <w:sz w:val="20"/>
          <w:szCs w:val="20"/>
        </w:rPr>
      </w:pPr>
      <w:r w:rsidRPr="004F5C9C">
        <w:rPr>
          <w:rFonts w:ascii="Arial" w:hAnsi="Arial" w:cs="Arial"/>
          <w:bCs/>
          <w:sz w:val="20"/>
          <w:szCs w:val="20"/>
        </w:rPr>
        <w:t>A decision issued by the Ministry of Culture of the Republic of Croatia in accordance with Article 6, paragraph 2 of the Regulations on Filming on Public Areas and Premises Managed by the City of Dubrovnik</w:t>
      </w:r>
    </w:p>
    <w:p w14:paraId="5E909085" w14:textId="75F1276E" w:rsidR="00CB4715" w:rsidRPr="004F5C9C" w:rsidRDefault="004F5C9C" w:rsidP="004F5C9C">
      <w:pPr>
        <w:pStyle w:val="Odlomakpopisa"/>
        <w:numPr>
          <w:ilvl w:val="0"/>
          <w:numId w:val="4"/>
        </w:numPr>
        <w:rPr>
          <w:rFonts w:ascii="Arial" w:hAnsi="Arial" w:cs="Arial"/>
          <w:bCs/>
          <w:sz w:val="20"/>
          <w:szCs w:val="20"/>
        </w:rPr>
      </w:pPr>
      <w:r w:rsidRPr="004F5C9C">
        <w:rPr>
          <w:rFonts w:ascii="Arial" w:hAnsi="Arial" w:cs="Arial"/>
          <w:bCs/>
          <w:sz w:val="20"/>
          <w:szCs w:val="20"/>
        </w:rPr>
        <w:t>A brief description of the filming content. The City of Dubrovnik reserves the right to request a script if necessary</w:t>
      </w:r>
    </w:p>
    <w:p w14:paraId="1F8A81B5" w14:textId="41426122" w:rsidR="00CF5019" w:rsidRPr="00CF5019" w:rsidRDefault="004F5C9C" w:rsidP="00CF5019">
      <w:pPr>
        <w:pStyle w:val="Odlomakpopisa"/>
        <w:jc w:val="center"/>
        <w:rPr>
          <w:rFonts w:ascii="Arial" w:hAnsi="Arial" w:cs="Arial"/>
          <w:b/>
          <w:sz w:val="20"/>
          <w:szCs w:val="20"/>
        </w:rPr>
      </w:pPr>
      <w:r>
        <w:rPr>
          <w:rFonts w:ascii="Arial" w:hAnsi="Arial" w:cs="Arial"/>
          <w:sz w:val="20"/>
          <w:szCs w:val="20"/>
        </w:rPr>
        <w:br/>
      </w:r>
      <w:r>
        <w:rPr>
          <w:rFonts w:ascii="Arial" w:hAnsi="Arial" w:cs="Arial"/>
          <w:sz w:val="20"/>
          <w:szCs w:val="20"/>
        </w:rPr>
        <w:br/>
      </w:r>
      <w:r w:rsidR="00CF5019" w:rsidRPr="00CF5019">
        <w:rPr>
          <w:rFonts w:ascii="Arial" w:hAnsi="Arial" w:cs="Arial"/>
          <w:b/>
          <w:sz w:val="20"/>
          <w:szCs w:val="20"/>
        </w:rPr>
        <w:t>** ARTICLE 13</w:t>
      </w:r>
    </w:p>
    <w:p w14:paraId="1F9ECF7A" w14:textId="77777777" w:rsidR="00CF5019" w:rsidRPr="00CF5019" w:rsidRDefault="00CF5019" w:rsidP="00CF5019">
      <w:pPr>
        <w:pStyle w:val="Odlomakpopisa"/>
        <w:jc w:val="both"/>
        <w:rPr>
          <w:rFonts w:ascii="Arial" w:hAnsi="Arial" w:cs="Arial"/>
          <w:b/>
          <w:sz w:val="20"/>
          <w:szCs w:val="20"/>
        </w:rPr>
      </w:pPr>
    </w:p>
    <w:p w14:paraId="2A8A432E" w14:textId="77777777" w:rsidR="00CF5019" w:rsidRPr="00CF5019" w:rsidRDefault="00CF5019" w:rsidP="00CF5019">
      <w:pPr>
        <w:pStyle w:val="Odlomakpopisa"/>
        <w:jc w:val="both"/>
        <w:rPr>
          <w:rFonts w:ascii="Arial" w:hAnsi="Arial" w:cs="Arial"/>
          <w:bCs/>
          <w:sz w:val="20"/>
          <w:szCs w:val="20"/>
        </w:rPr>
      </w:pPr>
      <w:r w:rsidRPr="00CF5019">
        <w:rPr>
          <w:rFonts w:ascii="Arial" w:hAnsi="Arial" w:cs="Arial"/>
          <w:bCs/>
          <w:sz w:val="20"/>
          <w:szCs w:val="20"/>
        </w:rPr>
        <w:t>The following categories are exempt from paying fees or compensation for filming, as defined in Articles 11 and 12 of these Regulations:</w:t>
      </w:r>
    </w:p>
    <w:p w14:paraId="153FF69C" w14:textId="77777777" w:rsidR="00CF5019" w:rsidRPr="00CF5019" w:rsidRDefault="00CF5019" w:rsidP="00CF5019">
      <w:pPr>
        <w:pStyle w:val="Odlomakpopisa"/>
        <w:jc w:val="both"/>
        <w:rPr>
          <w:rFonts w:ascii="Arial" w:hAnsi="Arial" w:cs="Arial"/>
          <w:b/>
          <w:sz w:val="20"/>
          <w:szCs w:val="20"/>
        </w:rPr>
      </w:pPr>
    </w:p>
    <w:p w14:paraId="51E4694E" w14:textId="3720C968" w:rsidR="00CF5019" w:rsidRPr="00CF5019" w:rsidRDefault="00CF5019" w:rsidP="00CF5019">
      <w:pPr>
        <w:pStyle w:val="Odlomakpopisa"/>
        <w:jc w:val="both"/>
        <w:rPr>
          <w:rFonts w:ascii="Arial" w:hAnsi="Arial" w:cs="Arial"/>
          <w:bCs/>
          <w:sz w:val="20"/>
          <w:szCs w:val="20"/>
        </w:rPr>
      </w:pPr>
      <w:r w:rsidRPr="00CF5019">
        <w:rPr>
          <w:rFonts w:ascii="Arial" w:hAnsi="Arial" w:cs="Arial"/>
          <w:bCs/>
          <w:sz w:val="20"/>
          <w:szCs w:val="20"/>
        </w:rPr>
        <w:t>- student films,</w:t>
      </w:r>
    </w:p>
    <w:p w14:paraId="42A8BCBD" w14:textId="1F891B48" w:rsidR="00CF5019" w:rsidRPr="00CF5019" w:rsidRDefault="00CF5019" w:rsidP="00CF5019">
      <w:pPr>
        <w:pStyle w:val="Odlomakpopisa"/>
        <w:jc w:val="both"/>
        <w:rPr>
          <w:rFonts w:ascii="Arial" w:hAnsi="Arial" w:cs="Arial"/>
          <w:bCs/>
          <w:sz w:val="20"/>
          <w:szCs w:val="20"/>
        </w:rPr>
      </w:pPr>
      <w:r w:rsidRPr="00CF5019">
        <w:rPr>
          <w:rFonts w:ascii="Arial" w:hAnsi="Arial" w:cs="Arial"/>
          <w:bCs/>
          <w:sz w:val="20"/>
          <w:szCs w:val="20"/>
        </w:rPr>
        <w:t>- promotional films recommended by the Tourist Board,</w:t>
      </w:r>
    </w:p>
    <w:p w14:paraId="5E5D6B9C" w14:textId="147C7EBA" w:rsidR="00CF5019" w:rsidRPr="00CF5019" w:rsidRDefault="00CF5019" w:rsidP="00CF5019">
      <w:pPr>
        <w:pStyle w:val="Odlomakpopisa"/>
        <w:jc w:val="both"/>
        <w:rPr>
          <w:rFonts w:ascii="Arial" w:hAnsi="Arial" w:cs="Arial"/>
          <w:bCs/>
          <w:sz w:val="20"/>
          <w:szCs w:val="20"/>
        </w:rPr>
      </w:pPr>
      <w:r w:rsidRPr="00CF5019">
        <w:rPr>
          <w:rFonts w:ascii="Arial" w:hAnsi="Arial" w:cs="Arial"/>
          <w:bCs/>
          <w:sz w:val="20"/>
          <w:szCs w:val="20"/>
        </w:rPr>
        <w:lastRenderedPageBreak/>
        <w:t>- humanitarian or audiovisual projects of cultural or educational associations that do not generate profit, either directly or indirectly, through marketing, film production, or the screening of films, photographs, etc.,</w:t>
      </w:r>
    </w:p>
    <w:p w14:paraId="40F62E6B" w14:textId="77777777" w:rsidR="00CF5019" w:rsidRPr="00CF5019" w:rsidRDefault="00CF5019" w:rsidP="00CF5019">
      <w:pPr>
        <w:pStyle w:val="Odlomakpopisa"/>
        <w:jc w:val="both"/>
        <w:rPr>
          <w:rFonts w:ascii="Arial" w:hAnsi="Arial" w:cs="Arial"/>
          <w:bCs/>
          <w:sz w:val="20"/>
          <w:szCs w:val="20"/>
        </w:rPr>
      </w:pPr>
    </w:p>
    <w:p w14:paraId="3F5F842E" w14:textId="011D9F1F" w:rsidR="00CF5019" w:rsidRPr="00CF5019" w:rsidRDefault="00CF5019" w:rsidP="00CF5019">
      <w:pPr>
        <w:pStyle w:val="Odlomakpopisa"/>
        <w:jc w:val="both"/>
        <w:rPr>
          <w:rFonts w:ascii="Arial" w:hAnsi="Arial" w:cs="Arial"/>
          <w:bCs/>
          <w:sz w:val="20"/>
          <w:szCs w:val="20"/>
        </w:rPr>
      </w:pPr>
      <w:r w:rsidRPr="00CF5019">
        <w:rPr>
          <w:rFonts w:ascii="Arial" w:hAnsi="Arial" w:cs="Arial"/>
          <w:bCs/>
          <w:sz w:val="20"/>
          <w:szCs w:val="20"/>
        </w:rPr>
        <w:t>- provided that the competent authority determines that such exemption is justified in the public interest, in accordance with the principle of proportionality.</w:t>
      </w:r>
    </w:p>
    <w:p w14:paraId="4E5EB339" w14:textId="77777777" w:rsidR="00CF5019" w:rsidRPr="00CF5019" w:rsidRDefault="00CF5019" w:rsidP="00CF5019">
      <w:pPr>
        <w:pStyle w:val="Odlomakpopisa"/>
        <w:jc w:val="both"/>
        <w:rPr>
          <w:rFonts w:ascii="Arial" w:hAnsi="Arial" w:cs="Arial"/>
          <w:bCs/>
          <w:sz w:val="20"/>
          <w:szCs w:val="20"/>
        </w:rPr>
      </w:pPr>
    </w:p>
    <w:p w14:paraId="68D1F34C" w14:textId="220E7BBC" w:rsidR="00950CB8" w:rsidRPr="00CF5019" w:rsidRDefault="00CF5019" w:rsidP="00CF5019">
      <w:pPr>
        <w:pStyle w:val="Odlomakpopisa"/>
        <w:jc w:val="both"/>
        <w:rPr>
          <w:rFonts w:ascii="Arial" w:hAnsi="Arial" w:cs="Arial"/>
          <w:bCs/>
          <w:sz w:val="20"/>
          <w:szCs w:val="20"/>
        </w:rPr>
      </w:pPr>
      <w:r w:rsidRPr="00CF5019">
        <w:rPr>
          <w:rFonts w:ascii="Arial" w:hAnsi="Arial" w:cs="Arial"/>
          <w:bCs/>
          <w:sz w:val="20"/>
          <w:szCs w:val="20"/>
        </w:rPr>
        <w:t>For filming in the categories listed above, an application must be submitted in accordance with Article 3 of these Regulations.</w:t>
      </w:r>
    </w:p>
    <w:p w14:paraId="490F7CB7" w14:textId="77777777" w:rsidR="00CF5019" w:rsidRPr="00CF5019" w:rsidRDefault="00CF5019" w:rsidP="00CF5019">
      <w:pPr>
        <w:spacing w:after="0"/>
        <w:rPr>
          <w:rFonts w:ascii="Arial" w:hAnsi="Arial" w:cs="Arial"/>
          <w:b/>
          <w:i/>
          <w:sz w:val="20"/>
          <w:szCs w:val="20"/>
        </w:rPr>
      </w:pPr>
      <w:r>
        <w:rPr>
          <w:rFonts w:ascii="Arial" w:hAnsi="Arial" w:cs="Arial"/>
          <w:b/>
          <w:i/>
          <w:sz w:val="20"/>
          <w:szCs w:val="20"/>
        </w:rPr>
        <w:t xml:space="preserve"> </w:t>
      </w:r>
      <w:r>
        <w:rPr>
          <w:rFonts w:ascii="Arial" w:hAnsi="Arial" w:cs="Arial"/>
          <w:b/>
          <w:i/>
          <w:sz w:val="20"/>
          <w:szCs w:val="20"/>
        </w:rPr>
        <w:br/>
      </w:r>
      <w:r w:rsidRPr="00CF5019">
        <w:rPr>
          <w:rFonts w:ascii="Arial" w:hAnsi="Arial" w:cs="Arial"/>
          <w:b/>
          <w:i/>
          <w:sz w:val="20"/>
          <w:szCs w:val="20"/>
        </w:rPr>
        <w:t>NOTE</w:t>
      </w:r>
    </w:p>
    <w:p w14:paraId="72305038" w14:textId="77777777" w:rsidR="00CF5019" w:rsidRPr="00CF5019" w:rsidRDefault="00CF5019" w:rsidP="00CF5019">
      <w:pPr>
        <w:spacing w:after="0"/>
        <w:rPr>
          <w:rFonts w:ascii="Arial" w:hAnsi="Arial" w:cs="Arial"/>
          <w:b/>
          <w:i/>
          <w:sz w:val="20"/>
          <w:szCs w:val="20"/>
        </w:rPr>
      </w:pPr>
    </w:p>
    <w:p w14:paraId="42826915" w14:textId="77777777" w:rsidR="00CF5019" w:rsidRPr="00CF5019" w:rsidRDefault="00CF5019" w:rsidP="00CF5019">
      <w:pPr>
        <w:spacing w:after="0"/>
        <w:rPr>
          <w:rFonts w:ascii="Arial" w:hAnsi="Arial" w:cs="Arial"/>
          <w:b/>
          <w:i/>
          <w:sz w:val="20"/>
          <w:szCs w:val="20"/>
        </w:rPr>
      </w:pPr>
      <w:r w:rsidRPr="00CF5019">
        <w:rPr>
          <w:rFonts w:ascii="Arial" w:hAnsi="Arial" w:cs="Arial"/>
          <w:b/>
          <w:i/>
          <w:sz w:val="20"/>
          <w:szCs w:val="20"/>
        </w:rPr>
        <w:t>An administrative fee of EUR 2.65 must be paid with the application.</w:t>
      </w:r>
    </w:p>
    <w:p w14:paraId="20062478" w14:textId="77777777" w:rsidR="00CF5019" w:rsidRPr="00CF5019" w:rsidRDefault="00CF5019" w:rsidP="00CF5019">
      <w:pPr>
        <w:spacing w:after="0"/>
        <w:rPr>
          <w:rFonts w:ascii="Arial" w:hAnsi="Arial" w:cs="Arial"/>
          <w:b/>
          <w:i/>
          <w:sz w:val="20"/>
          <w:szCs w:val="20"/>
        </w:rPr>
      </w:pPr>
    </w:p>
    <w:p w14:paraId="26B1E144" w14:textId="77777777" w:rsidR="00CF5019" w:rsidRPr="00CF5019" w:rsidRDefault="00CF5019" w:rsidP="00CF5019">
      <w:pPr>
        <w:spacing w:after="0"/>
        <w:rPr>
          <w:rFonts w:ascii="Arial" w:hAnsi="Arial" w:cs="Arial"/>
          <w:b/>
          <w:i/>
          <w:sz w:val="20"/>
          <w:szCs w:val="20"/>
        </w:rPr>
      </w:pPr>
      <w:r w:rsidRPr="00CF5019">
        <w:rPr>
          <w:rFonts w:ascii="Arial" w:hAnsi="Arial" w:cs="Arial"/>
          <w:b/>
          <w:i/>
          <w:sz w:val="20"/>
          <w:szCs w:val="20"/>
        </w:rPr>
        <w:t>The fee may be paid using revenue stamps or by bank transfer to the account of the City of Dubrovnik:</w:t>
      </w:r>
    </w:p>
    <w:p w14:paraId="111BC719" w14:textId="77777777" w:rsidR="00CF5019" w:rsidRPr="00CF5019" w:rsidRDefault="00CF5019" w:rsidP="00CF5019">
      <w:pPr>
        <w:spacing w:after="0"/>
        <w:rPr>
          <w:rFonts w:ascii="Arial" w:hAnsi="Arial" w:cs="Arial"/>
          <w:b/>
          <w:i/>
          <w:sz w:val="20"/>
          <w:szCs w:val="20"/>
        </w:rPr>
      </w:pPr>
    </w:p>
    <w:p w14:paraId="71B1B1F1" w14:textId="77777777" w:rsidR="00CF5019" w:rsidRPr="00CF5019" w:rsidRDefault="00CF5019" w:rsidP="00CF5019">
      <w:pPr>
        <w:spacing w:after="0"/>
        <w:rPr>
          <w:rFonts w:ascii="Arial" w:hAnsi="Arial" w:cs="Arial"/>
          <w:b/>
          <w:i/>
          <w:sz w:val="20"/>
          <w:szCs w:val="20"/>
        </w:rPr>
      </w:pPr>
      <w:r w:rsidRPr="00CF5019">
        <w:rPr>
          <w:rFonts w:ascii="Arial" w:hAnsi="Arial" w:cs="Arial"/>
          <w:b/>
          <w:i/>
          <w:sz w:val="20"/>
          <w:szCs w:val="20"/>
        </w:rPr>
        <w:t>IBAN: HR35 2407 0001 8098 0000 9</w:t>
      </w:r>
    </w:p>
    <w:p w14:paraId="49045CAB" w14:textId="77777777" w:rsidR="00CF5019" w:rsidRPr="00CF5019" w:rsidRDefault="00CF5019" w:rsidP="00CF5019">
      <w:pPr>
        <w:spacing w:after="0"/>
        <w:rPr>
          <w:rFonts w:ascii="Arial" w:hAnsi="Arial" w:cs="Arial"/>
          <w:b/>
          <w:i/>
          <w:sz w:val="20"/>
          <w:szCs w:val="20"/>
        </w:rPr>
      </w:pPr>
      <w:r w:rsidRPr="00CF5019">
        <w:rPr>
          <w:rFonts w:ascii="Arial" w:hAnsi="Arial" w:cs="Arial"/>
          <w:b/>
          <w:i/>
          <w:sz w:val="20"/>
          <w:szCs w:val="20"/>
        </w:rPr>
        <w:t>Model: HR68</w:t>
      </w:r>
    </w:p>
    <w:p w14:paraId="4763D82C" w14:textId="77777777" w:rsidR="00CF5019" w:rsidRPr="00CF5019" w:rsidRDefault="00CF5019" w:rsidP="00CF5019">
      <w:pPr>
        <w:spacing w:after="0"/>
        <w:rPr>
          <w:rFonts w:ascii="Arial" w:hAnsi="Arial" w:cs="Arial"/>
          <w:b/>
          <w:i/>
          <w:sz w:val="20"/>
          <w:szCs w:val="20"/>
        </w:rPr>
      </w:pPr>
      <w:r w:rsidRPr="00CF5019">
        <w:rPr>
          <w:rFonts w:ascii="Arial" w:hAnsi="Arial" w:cs="Arial"/>
          <w:b/>
          <w:i/>
          <w:sz w:val="20"/>
          <w:szCs w:val="20"/>
        </w:rPr>
        <w:t>Reference number: 5703 – applicant’s OIB</w:t>
      </w:r>
    </w:p>
    <w:p w14:paraId="5C68F7D5" w14:textId="77777777" w:rsidR="00CF5019" w:rsidRPr="00CF5019" w:rsidRDefault="00CF5019" w:rsidP="00CF5019">
      <w:pPr>
        <w:spacing w:after="0"/>
        <w:rPr>
          <w:rFonts w:ascii="Arial" w:hAnsi="Arial" w:cs="Arial"/>
          <w:b/>
          <w:i/>
          <w:sz w:val="20"/>
          <w:szCs w:val="20"/>
        </w:rPr>
      </w:pPr>
    </w:p>
    <w:p w14:paraId="41F89D24" w14:textId="77777777" w:rsidR="00CF5019" w:rsidRPr="00CF5019" w:rsidRDefault="00CF5019" w:rsidP="00CF5019">
      <w:pPr>
        <w:spacing w:after="0"/>
        <w:rPr>
          <w:rFonts w:ascii="Arial" w:hAnsi="Arial" w:cs="Arial"/>
          <w:b/>
          <w:i/>
          <w:sz w:val="20"/>
          <w:szCs w:val="20"/>
        </w:rPr>
      </w:pPr>
      <w:r w:rsidRPr="00CF5019">
        <w:rPr>
          <w:rFonts w:ascii="Arial" w:hAnsi="Arial" w:cs="Arial"/>
          <w:b/>
          <w:i/>
          <w:sz w:val="20"/>
          <w:szCs w:val="20"/>
        </w:rPr>
        <w:t>CITY OF DUBROVNIK</w:t>
      </w:r>
    </w:p>
    <w:p w14:paraId="79B14418" w14:textId="77777777" w:rsidR="00CF5019" w:rsidRPr="00CF5019" w:rsidRDefault="00CF5019" w:rsidP="00CF5019">
      <w:pPr>
        <w:spacing w:after="0"/>
        <w:rPr>
          <w:rFonts w:ascii="Arial" w:hAnsi="Arial" w:cs="Arial"/>
          <w:b/>
          <w:i/>
          <w:sz w:val="20"/>
          <w:szCs w:val="20"/>
        </w:rPr>
      </w:pPr>
      <w:r w:rsidRPr="00CF5019">
        <w:rPr>
          <w:rFonts w:ascii="Arial" w:hAnsi="Arial" w:cs="Arial"/>
          <w:b/>
          <w:i/>
          <w:sz w:val="20"/>
          <w:szCs w:val="20"/>
        </w:rPr>
        <w:t>Department for Property Management, General and Legal Affairs</w:t>
      </w:r>
    </w:p>
    <w:p w14:paraId="208E3AA4" w14:textId="77777777" w:rsidR="00CF5019" w:rsidRPr="00CF5019" w:rsidRDefault="00CF5019" w:rsidP="00CF5019">
      <w:pPr>
        <w:spacing w:after="0"/>
        <w:rPr>
          <w:rFonts w:ascii="Arial" w:hAnsi="Arial" w:cs="Arial"/>
          <w:b/>
          <w:i/>
          <w:sz w:val="20"/>
          <w:szCs w:val="20"/>
        </w:rPr>
      </w:pPr>
    </w:p>
    <w:p w14:paraId="0B6C6B0A" w14:textId="77777777" w:rsidR="00CF5019" w:rsidRPr="00CF5019" w:rsidRDefault="00CF5019" w:rsidP="00CF5019">
      <w:pPr>
        <w:spacing w:after="0"/>
        <w:rPr>
          <w:rFonts w:ascii="Arial" w:hAnsi="Arial" w:cs="Arial"/>
          <w:b/>
          <w:i/>
          <w:sz w:val="20"/>
          <w:szCs w:val="20"/>
        </w:rPr>
      </w:pPr>
      <w:r w:rsidRPr="00CF5019">
        <w:rPr>
          <w:rFonts w:ascii="Arial" w:hAnsi="Arial" w:cs="Arial"/>
          <w:b/>
          <w:i/>
          <w:sz w:val="20"/>
          <w:szCs w:val="20"/>
        </w:rPr>
        <w:t xml:space="preserve">Pred </w:t>
      </w:r>
      <w:proofErr w:type="spellStart"/>
      <w:r w:rsidRPr="00CF5019">
        <w:rPr>
          <w:rFonts w:ascii="Arial" w:hAnsi="Arial" w:cs="Arial"/>
          <w:b/>
          <w:i/>
          <w:sz w:val="20"/>
          <w:szCs w:val="20"/>
        </w:rPr>
        <w:t>Dvorom</w:t>
      </w:r>
      <w:proofErr w:type="spellEnd"/>
      <w:r w:rsidRPr="00CF5019">
        <w:rPr>
          <w:rFonts w:ascii="Arial" w:hAnsi="Arial" w:cs="Arial"/>
          <w:b/>
          <w:i/>
          <w:sz w:val="20"/>
          <w:szCs w:val="20"/>
        </w:rPr>
        <w:t xml:space="preserve"> 1</w:t>
      </w:r>
    </w:p>
    <w:p w14:paraId="7CB07C80" w14:textId="595320B8" w:rsidR="00E471A9" w:rsidRPr="003056F0" w:rsidRDefault="00CF5019" w:rsidP="00CF5019">
      <w:pPr>
        <w:spacing w:after="0"/>
        <w:rPr>
          <w:rFonts w:ascii="Arial" w:hAnsi="Arial" w:cs="Arial"/>
          <w:b/>
          <w:i/>
          <w:sz w:val="20"/>
          <w:szCs w:val="20"/>
        </w:rPr>
      </w:pPr>
      <w:r w:rsidRPr="00CF5019">
        <w:rPr>
          <w:rFonts w:ascii="Arial" w:hAnsi="Arial" w:cs="Arial"/>
          <w:b/>
          <w:i/>
          <w:sz w:val="20"/>
          <w:szCs w:val="20"/>
        </w:rPr>
        <w:t>20000 Dubrovnik</w:t>
      </w:r>
      <w:r>
        <w:rPr>
          <w:rFonts w:ascii="Arial" w:hAnsi="Arial" w:cs="Arial"/>
          <w:b/>
          <w:i/>
          <w:sz w:val="20"/>
          <w:szCs w:val="20"/>
        </w:rPr>
        <w:br/>
      </w:r>
      <w:r>
        <w:rPr>
          <w:rFonts w:ascii="Arial" w:hAnsi="Arial" w:cs="Arial"/>
          <w:b/>
          <w:i/>
          <w:sz w:val="20"/>
          <w:szCs w:val="20"/>
        </w:rPr>
        <w:br/>
      </w:r>
    </w:p>
    <w:p w14:paraId="119A8078" w14:textId="651B14A0" w:rsidR="00795C93" w:rsidRPr="003056F0" w:rsidRDefault="00CF5019" w:rsidP="00E471A9">
      <w:pPr>
        <w:spacing w:after="0"/>
        <w:rPr>
          <w:rFonts w:ascii="Arial" w:hAnsi="Arial" w:cs="Arial"/>
          <w:b/>
          <w:i/>
          <w:sz w:val="20"/>
          <w:szCs w:val="20"/>
        </w:rPr>
      </w:pPr>
      <w:r>
        <w:rPr>
          <w:rFonts w:ascii="Arial" w:hAnsi="Arial" w:cs="Arial"/>
          <w:b/>
          <w:i/>
          <w:sz w:val="20"/>
          <w:szCs w:val="20"/>
        </w:rPr>
        <w:t xml:space="preserve"> </w:t>
      </w:r>
    </w:p>
    <w:p w14:paraId="6F3F48C4" w14:textId="77777777" w:rsidR="00795C93" w:rsidRPr="003056F0" w:rsidRDefault="00795C93" w:rsidP="00E471A9">
      <w:pPr>
        <w:spacing w:after="0"/>
        <w:rPr>
          <w:rFonts w:ascii="Arial" w:hAnsi="Arial" w:cs="Arial"/>
          <w:b/>
          <w:i/>
          <w:sz w:val="20"/>
          <w:szCs w:val="20"/>
        </w:rPr>
      </w:pPr>
    </w:p>
    <w:p w14:paraId="69D78ADA" w14:textId="77777777" w:rsidR="00003C2D" w:rsidRPr="003056F0" w:rsidRDefault="00003C2D" w:rsidP="00E471A9">
      <w:pPr>
        <w:spacing w:after="0"/>
        <w:rPr>
          <w:rFonts w:ascii="Arial" w:hAnsi="Arial" w:cs="Arial"/>
          <w:b/>
          <w:i/>
          <w:sz w:val="20"/>
          <w:szCs w:val="20"/>
        </w:rPr>
      </w:pPr>
    </w:p>
    <w:tbl>
      <w:tblPr>
        <w:tblStyle w:val="Reetkatablice"/>
        <w:tblW w:w="0" w:type="auto"/>
        <w:tblInd w:w="7225" w:type="dxa"/>
        <w:tblLook w:val="04A0" w:firstRow="1" w:lastRow="0" w:firstColumn="1" w:lastColumn="0" w:noHBand="0" w:noVBand="1"/>
      </w:tblPr>
      <w:tblGrid>
        <w:gridCol w:w="1837"/>
      </w:tblGrid>
      <w:tr w:rsidR="00795C93" w:rsidRPr="003056F0" w14:paraId="0A9ABFE9" w14:textId="77777777" w:rsidTr="00CF5019">
        <w:tc>
          <w:tcPr>
            <w:tcW w:w="1837" w:type="dxa"/>
          </w:tcPr>
          <w:p w14:paraId="0CF6AC95" w14:textId="77777777" w:rsidR="00795C93" w:rsidRPr="003056F0" w:rsidRDefault="00795C93" w:rsidP="00003C2D">
            <w:pPr>
              <w:jc w:val="right"/>
              <w:rPr>
                <w:rFonts w:ascii="Arial" w:hAnsi="Arial" w:cs="Arial"/>
                <w:b/>
                <w:i/>
              </w:rPr>
            </w:pPr>
          </w:p>
          <w:p w14:paraId="6E478C5E" w14:textId="77777777" w:rsidR="00795C93" w:rsidRPr="003056F0" w:rsidRDefault="00795C93" w:rsidP="00003C2D">
            <w:pPr>
              <w:jc w:val="right"/>
              <w:rPr>
                <w:rFonts w:ascii="Arial" w:hAnsi="Arial" w:cs="Arial"/>
                <w:b/>
                <w:i/>
              </w:rPr>
            </w:pPr>
          </w:p>
          <w:p w14:paraId="49E0F3D9" w14:textId="77777777" w:rsidR="00795C93" w:rsidRPr="003056F0" w:rsidRDefault="00795C93" w:rsidP="00003C2D">
            <w:pPr>
              <w:jc w:val="right"/>
              <w:rPr>
                <w:rFonts w:ascii="Arial" w:hAnsi="Arial" w:cs="Arial"/>
                <w:b/>
                <w:i/>
              </w:rPr>
            </w:pPr>
          </w:p>
          <w:p w14:paraId="1B086D39" w14:textId="4660D567" w:rsidR="00795C93" w:rsidRPr="003056F0" w:rsidRDefault="002F2E60" w:rsidP="00795C93">
            <w:pPr>
              <w:jc w:val="center"/>
              <w:rPr>
                <w:rFonts w:ascii="Arial" w:hAnsi="Arial" w:cs="Arial"/>
                <w:b/>
                <w:i/>
              </w:rPr>
            </w:pPr>
            <w:r w:rsidRPr="003056F0">
              <w:rPr>
                <w:rFonts w:ascii="Arial" w:hAnsi="Arial" w:cs="Arial"/>
                <w:b/>
                <w:i/>
              </w:rPr>
              <w:t>Administrative fee</w:t>
            </w:r>
          </w:p>
          <w:p w14:paraId="2D52F54E" w14:textId="77777777" w:rsidR="00795C93" w:rsidRPr="003056F0" w:rsidRDefault="00795C93" w:rsidP="00795C93">
            <w:pPr>
              <w:jc w:val="center"/>
              <w:rPr>
                <w:rFonts w:ascii="Arial" w:hAnsi="Arial" w:cs="Arial"/>
                <w:b/>
                <w:i/>
              </w:rPr>
            </w:pPr>
          </w:p>
          <w:p w14:paraId="629983C1" w14:textId="77777777" w:rsidR="00795C93" w:rsidRPr="003056F0" w:rsidRDefault="00795C93" w:rsidP="00003C2D">
            <w:pPr>
              <w:jc w:val="right"/>
              <w:rPr>
                <w:rFonts w:ascii="Arial" w:hAnsi="Arial" w:cs="Arial"/>
                <w:b/>
                <w:i/>
              </w:rPr>
            </w:pPr>
          </w:p>
          <w:p w14:paraId="36607BD3" w14:textId="77777777" w:rsidR="00795C93" w:rsidRPr="003056F0" w:rsidRDefault="00795C93" w:rsidP="00003C2D">
            <w:pPr>
              <w:jc w:val="right"/>
              <w:rPr>
                <w:rFonts w:ascii="Arial" w:hAnsi="Arial" w:cs="Arial"/>
                <w:b/>
                <w:i/>
              </w:rPr>
            </w:pPr>
          </w:p>
          <w:p w14:paraId="2E7B1908" w14:textId="77777777" w:rsidR="00795C93" w:rsidRPr="003056F0" w:rsidRDefault="00795C93" w:rsidP="00003C2D">
            <w:pPr>
              <w:jc w:val="right"/>
              <w:rPr>
                <w:rFonts w:ascii="Arial" w:hAnsi="Arial" w:cs="Arial"/>
                <w:b/>
                <w:i/>
              </w:rPr>
            </w:pPr>
          </w:p>
          <w:p w14:paraId="437C1768" w14:textId="77777777" w:rsidR="00795C93" w:rsidRPr="003056F0" w:rsidRDefault="00795C93" w:rsidP="00003C2D">
            <w:pPr>
              <w:jc w:val="right"/>
              <w:rPr>
                <w:rFonts w:ascii="Arial" w:hAnsi="Arial" w:cs="Arial"/>
                <w:b/>
                <w:i/>
              </w:rPr>
            </w:pPr>
          </w:p>
        </w:tc>
      </w:tr>
    </w:tbl>
    <w:p w14:paraId="6DC0F9ED" w14:textId="77777777" w:rsidR="00795C93" w:rsidRPr="003056F0" w:rsidRDefault="00795C93" w:rsidP="00003C2D">
      <w:pPr>
        <w:spacing w:after="0"/>
        <w:jc w:val="right"/>
        <w:rPr>
          <w:rFonts w:ascii="Arial" w:hAnsi="Arial" w:cs="Arial"/>
          <w:b/>
          <w:i/>
          <w:sz w:val="18"/>
          <w:szCs w:val="18"/>
        </w:rPr>
      </w:pPr>
    </w:p>
    <w:sectPr w:rsidR="00795C93" w:rsidRPr="003056F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23DA" w14:textId="77777777" w:rsidR="00E527C2" w:rsidRPr="00EA3FD3" w:rsidRDefault="00E527C2" w:rsidP="002C41EF">
      <w:pPr>
        <w:spacing w:after="0" w:line="240" w:lineRule="auto"/>
      </w:pPr>
      <w:r w:rsidRPr="00EA3FD3">
        <w:separator/>
      </w:r>
    </w:p>
  </w:endnote>
  <w:endnote w:type="continuationSeparator" w:id="0">
    <w:p w14:paraId="7AEDF0BB" w14:textId="77777777" w:rsidR="00E527C2" w:rsidRPr="00EA3FD3" w:rsidRDefault="00E527C2" w:rsidP="002C41EF">
      <w:pPr>
        <w:spacing w:after="0" w:line="240" w:lineRule="auto"/>
      </w:pPr>
      <w:r w:rsidRPr="00EA3F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C25EB" w14:textId="77777777" w:rsidR="00E527C2" w:rsidRPr="00EA3FD3" w:rsidRDefault="00E527C2" w:rsidP="002C41EF">
      <w:pPr>
        <w:spacing w:after="0" w:line="240" w:lineRule="auto"/>
      </w:pPr>
      <w:r w:rsidRPr="00EA3FD3">
        <w:separator/>
      </w:r>
    </w:p>
  </w:footnote>
  <w:footnote w:type="continuationSeparator" w:id="0">
    <w:p w14:paraId="587A00EB" w14:textId="77777777" w:rsidR="00E527C2" w:rsidRPr="00EA3FD3" w:rsidRDefault="00E527C2" w:rsidP="002C41EF">
      <w:pPr>
        <w:spacing w:after="0" w:line="240" w:lineRule="auto"/>
      </w:pPr>
      <w:r w:rsidRPr="00EA3F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988E" w14:textId="1446386E" w:rsidR="002C41EF" w:rsidRPr="00EA3FD3" w:rsidRDefault="002C41EF" w:rsidP="002C41EF">
    <w:pPr>
      <w:pStyle w:val="Zaglavlje"/>
      <w:jc w:val="right"/>
      <w:rPr>
        <w:rFonts w:ascii="Arial" w:hAnsi="Arial" w:cs="Arial"/>
        <w:i/>
      </w:rPr>
    </w:pPr>
    <w:r w:rsidRPr="00EA3FD3">
      <w:tab/>
    </w:r>
    <w:r w:rsidR="002F2E60">
      <w:rPr>
        <w:rFonts w:ascii="Arial" w:hAnsi="Arial" w:cs="Arial"/>
        <w:i/>
      </w:rP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F86"/>
    <w:multiLevelType w:val="hybridMultilevel"/>
    <w:tmpl w:val="98406018"/>
    <w:lvl w:ilvl="0" w:tplc="071287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950D06"/>
    <w:multiLevelType w:val="hybridMultilevel"/>
    <w:tmpl w:val="938028AC"/>
    <w:lvl w:ilvl="0" w:tplc="4562134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7DEF"/>
    <w:multiLevelType w:val="hybridMultilevel"/>
    <w:tmpl w:val="2D9C384C"/>
    <w:lvl w:ilvl="0" w:tplc="071287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C21BD7"/>
    <w:multiLevelType w:val="hybridMultilevel"/>
    <w:tmpl w:val="C2362D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61A"/>
    <w:multiLevelType w:val="hybridMultilevel"/>
    <w:tmpl w:val="5A9CAC4A"/>
    <w:lvl w:ilvl="0" w:tplc="0712873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E703437"/>
    <w:multiLevelType w:val="hybridMultilevel"/>
    <w:tmpl w:val="F59036A2"/>
    <w:lvl w:ilvl="0" w:tplc="41D024FA">
      <w:numFmt w:val="bullet"/>
      <w:lvlText w:val=""/>
      <w:lvlJc w:val="left"/>
      <w:pPr>
        <w:ind w:left="1080" w:hanging="360"/>
      </w:pPr>
      <w:rPr>
        <w:rFonts w:ascii="Symbol" w:eastAsia="Calibri" w:hAnsi="Symbo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6DCC7E4E"/>
    <w:multiLevelType w:val="hybridMultilevel"/>
    <w:tmpl w:val="9280CF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1790B82"/>
    <w:multiLevelType w:val="hybridMultilevel"/>
    <w:tmpl w:val="0F487CA8"/>
    <w:lvl w:ilvl="0" w:tplc="2C42261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907842175">
    <w:abstractNumId w:val="6"/>
  </w:num>
  <w:num w:numId="2" w16cid:durableId="1952282155">
    <w:abstractNumId w:val="7"/>
  </w:num>
  <w:num w:numId="3" w16cid:durableId="2138259808">
    <w:abstractNumId w:val="3"/>
  </w:num>
  <w:num w:numId="4" w16cid:durableId="96681801">
    <w:abstractNumId w:val="4"/>
  </w:num>
  <w:num w:numId="5" w16cid:durableId="416635287">
    <w:abstractNumId w:val="2"/>
  </w:num>
  <w:num w:numId="6" w16cid:durableId="1456634702">
    <w:abstractNumId w:val="0"/>
  </w:num>
  <w:num w:numId="7" w16cid:durableId="1223981567">
    <w:abstractNumId w:val="1"/>
  </w:num>
  <w:num w:numId="8" w16cid:durableId="1958676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EF"/>
    <w:rsid w:val="00003C2D"/>
    <w:rsid w:val="000064CE"/>
    <w:rsid w:val="00012DBA"/>
    <w:rsid w:val="000260BA"/>
    <w:rsid w:val="00036E87"/>
    <w:rsid w:val="00070F25"/>
    <w:rsid w:val="0008603D"/>
    <w:rsid w:val="000A20D1"/>
    <w:rsid w:val="000A3097"/>
    <w:rsid w:val="000A4116"/>
    <w:rsid w:val="000B3B08"/>
    <w:rsid w:val="000E041A"/>
    <w:rsid w:val="00105E2A"/>
    <w:rsid w:val="00137EDF"/>
    <w:rsid w:val="0017635A"/>
    <w:rsid w:val="0019024F"/>
    <w:rsid w:val="00194DA8"/>
    <w:rsid w:val="001A0FC3"/>
    <w:rsid w:val="001B6251"/>
    <w:rsid w:val="001C59E1"/>
    <w:rsid w:val="001D4E29"/>
    <w:rsid w:val="002A6A30"/>
    <w:rsid w:val="002C41EF"/>
    <w:rsid w:val="002E7E6B"/>
    <w:rsid w:val="002F2E60"/>
    <w:rsid w:val="003056F0"/>
    <w:rsid w:val="00332EE0"/>
    <w:rsid w:val="00380655"/>
    <w:rsid w:val="00387A8F"/>
    <w:rsid w:val="003A18D8"/>
    <w:rsid w:val="00442E6F"/>
    <w:rsid w:val="00453E20"/>
    <w:rsid w:val="004F0E57"/>
    <w:rsid w:val="004F5C9C"/>
    <w:rsid w:val="00534634"/>
    <w:rsid w:val="0055460D"/>
    <w:rsid w:val="00586510"/>
    <w:rsid w:val="005A4525"/>
    <w:rsid w:val="005C69C2"/>
    <w:rsid w:val="005D2197"/>
    <w:rsid w:val="005D3011"/>
    <w:rsid w:val="005F2859"/>
    <w:rsid w:val="00603E7D"/>
    <w:rsid w:val="00632B51"/>
    <w:rsid w:val="00665521"/>
    <w:rsid w:val="006F1075"/>
    <w:rsid w:val="007421B5"/>
    <w:rsid w:val="00755738"/>
    <w:rsid w:val="00795C93"/>
    <w:rsid w:val="007B5225"/>
    <w:rsid w:val="007C0205"/>
    <w:rsid w:val="00823BFF"/>
    <w:rsid w:val="00824763"/>
    <w:rsid w:val="00835D3D"/>
    <w:rsid w:val="00845787"/>
    <w:rsid w:val="00873014"/>
    <w:rsid w:val="00873A9B"/>
    <w:rsid w:val="0088269E"/>
    <w:rsid w:val="008C70D9"/>
    <w:rsid w:val="008F09D4"/>
    <w:rsid w:val="00950CB8"/>
    <w:rsid w:val="00954FA6"/>
    <w:rsid w:val="00960F23"/>
    <w:rsid w:val="00982409"/>
    <w:rsid w:val="009C3F63"/>
    <w:rsid w:val="009E30DD"/>
    <w:rsid w:val="009E4A15"/>
    <w:rsid w:val="009E5F2C"/>
    <w:rsid w:val="009F6DE3"/>
    <w:rsid w:val="00A06B8E"/>
    <w:rsid w:val="00A130E4"/>
    <w:rsid w:val="00AD4E5B"/>
    <w:rsid w:val="00AD5626"/>
    <w:rsid w:val="00AF0FEC"/>
    <w:rsid w:val="00B20DA2"/>
    <w:rsid w:val="00B24202"/>
    <w:rsid w:val="00B3406B"/>
    <w:rsid w:val="00B734FC"/>
    <w:rsid w:val="00C53548"/>
    <w:rsid w:val="00C5581C"/>
    <w:rsid w:val="00C61FD2"/>
    <w:rsid w:val="00CB4715"/>
    <w:rsid w:val="00CC221E"/>
    <w:rsid w:val="00CD70CC"/>
    <w:rsid w:val="00CF153A"/>
    <w:rsid w:val="00CF5019"/>
    <w:rsid w:val="00D07B7A"/>
    <w:rsid w:val="00D30DF6"/>
    <w:rsid w:val="00D3449F"/>
    <w:rsid w:val="00D7669B"/>
    <w:rsid w:val="00D80822"/>
    <w:rsid w:val="00D8596D"/>
    <w:rsid w:val="00DA6F4D"/>
    <w:rsid w:val="00DD1510"/>
    <w:rsid w:val="00E2180F"/>
    <w:rsid w:val="00E300D6"/>
    <w:rsid w:val="00E471A9"/>
    <w:rsid w:val="00E527C2"/>
    <w:rsid w:val="00E80ECF"/>
    <w:rsid w:val="00EA3FD3"/>
    <w:rsid w:val="00EA7900"/>
    <w:rsid w:val="00ED2DCF"/>
    <w:rsid w:val="00F03C32"/>
    <w:rsid w:val="00F529B0"/>
    <w:rsid w:val="00F85096"/>
    <w:rsid w:val="00FA39C2"/>
    <w:rsid w:val="00FD21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9B86"/>
  <w15:chartTrackingRefBased/>
  <w15:docId w15:val="{0B9E5150-9116-450B-8418-28043511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C41E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C41EF"/>
  </w:style>
  <w:style w:type="paragraph" w:styleId="Podnoje">
    <w:name w:val="footer"/>
    <w:basedOn w:val="Normal"/>
    <w:link w:val="PodnojeChar"/>
    <w:uiPriority w:val="99"/>
    <w:unhideWhenUsed/>
    <w:rsid w:val="002C41E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C41EF"/>
  </w:style>
  <w:style w:type="paragraph" w:styleId="Odlomakpopisa">
    <w:name w:val="List Paragraph"/>
    <w:basedOn w:val="Normal"/>
    <w:uiPriority w:val="34"/>
    <w:qFormat/>
    <w:rsid w:val="002C41EF"/>
    <w:pPr>
      <w:ind w:left="720"/>
      <w:contextualSpacing/>
    </w:pPr>
  </w:style>
  <w:style w:type="table" w:styleId="Reetkatablice">
    <w:name w:val="Table Grid"/>
    <w:basedOn w:val="Obinatablica"/>
    <w:rsid w:val="002C41E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rsid w:val="00DA6F4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rsid w:val="00824763"/>
    <w:rPr>
      <w:sz w:val="16"/>
      <w:szCs w:val="16"/>
    </w:rPr>
  </w:style>
  <w:style w:type="paragraph" w:styleId="Tekstkomentara">
    <w:name w:val="annotation text"/>
    <w:basedOn w:val="Normal"/>
    <w:link w:val="TekstkomentaraChar"/>
    <w:rsid w:val="00824763"/>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rsid w:val="00824763"/>
    <w:rPr>
      <w:rFonts w:ascii="Times New Roman" w:eastAsia="Times New Roman" w:hAnsi="Times New Roman" w:cs="Times New Roman"/>
      <w:sz w:val="20"/>
      <w:szCs w:val="20"/>
      <w:lang w:eastAsia="hr-HR"/>
    </w:rPr>
  </w:style>
  <w:style w:type="paragraph" w:styleId="Tekstbalonia">
    <w:name w:val="Balloon Text"/>
    <w:basedOn w:val="Normal"/>
    <w:link w:val="TekstbaloniaChar"/>
    <w:uiPriority w:val="99"/>
    <w:semiHidden/>
    <w:unhideWhenUsed/>
    <w:rsid w:val="0082476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24763"/>
    <w:rPr>
      <w:rFonts w:ascii="Segoe UI" w:hAnsi="Segoe UI" w:cs="Segoe UI"/>
      <w:sz w:val="18"/>
      <w:szCs w:val="18"/>
    </w:rPr>
  </w:style>
  <w:style w:type="paragraph" w:styleId="Bezproreda">
    <w:name w:val="No Spacing"/>
    <w:uiPriority w:val="1"/>
    <w:qFormat/>
    <w:rsid w:val="00950CB8"/>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6300-5E1C-4E97-9291-7FEA5C29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635</Words>
  <Characters>3623</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akorda</dc:creator>
  <cp:keywords/>
  <dc:description/>
  <cp:lastModifiedBy>DARKO BLAZICEVIC</cp:lastModifiedBy>
  <cp:revision>9</cp:revision>
  <cp:lastPrinted>2018-11-12T13:04:00Z</cp:lastPrinted>
  <dcterms:created xsi:type="dcterms:W3CDTF">2026-03-27T09:34:00Z</dcterms:created>
  <dcterms:modified xsi:type="dcterms:W3CDTF">2026-03-31T10:06:00Z</dcterms:modified>
</cp:coreProperties>
</file>